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09" w:rsidRPr="00903CBE" w:rsidRDefault="00265F09" w:rsidP="00265F09">
      <w:pPr>
        <w:pStyle w:val="Standard"/>
        <w:jc w:val="center"/>
        <w:rPr>
          <w:sz w:val="22"/>
          <w:szCs w:val="22"/>
        </w:rPr>
      </w:pPr>
      <w:r w:rsidRPr="00903CBE">
        <w:rPr>
          <w:b/>
          <w:bCs/>
          <w:color w:val="000000"/>
          <w:sz w:val="32"/>
          <w:szCs w:val="32"/>
        </w:rPr>
        <w:t>Harmonogram rekrutacji do przedszkol</w:t>
      </w:r>
      <w:r w:rsidRPr="00903CBE">
        <w:rPr>
          <w:b/>
          <w:color w:val="000000"/>
          <w:sz w:val="32"/>
          <w:szCs w:val="32"/>
        </w:rPr>
        <w:t>i i</w:t>
      </w:r>
      <w:r w:rsidRPr="00903CBE">
        <w:rPr>
          <w:b/>
          <w:bCs/>
          <w:color w:val="000000"/>
          <w:sz w:val="32"/>
          <w:szCs w:val="32"/>
        </w:rPr>
        <w:t xml:space="preserve">  oddziałów przedszkolnych na rok szkolny 2021/2022</w:t>
      </w:r>
      <w:r w:rsidRPr="00903CBE">
        <w:rPr>
          <w:b/>
          <w:color w:val="000000"/>
          <w:sz w:val="32"/>
          <w:szCs w:val="32"/>
        </w:rPr>
        <w:t xml:space="preserve"> w Gminie Szczucin</w:t>
      </w:r>
    </w:p>
    <w:p w:rsidR="00265F09" w:rsidRDefault="00265F09" w:rsidP="00265F09">
      <w:pPr>
        <w:pStyle w:val="Standard"/>
        <w:rPr>
          <w:sz w:val="30"/>
          <w:szCs w:val="30"/>
        </w:rPr>
      </w:pPr>
    </w:p>
    <w:tbl>
      <w:tblPr>
        <w:tblW w:w="10065" w:type="dxa"/>
        <w:tblInd w:w="-14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8"/>
        <w:gridCol w:w="4677"/>
        <w:gridCol w:w="2410"/>
        <w:gridCol w:w="2410"/>
      </w:tblGrid>
      <w:tr w:rsidR="00265F09" w:rsidTr="005D7EF9">
        <w:trPr>
          <w:trHeight w:val="81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Lp.</w:t>
            </w:r>
          </w:p>
          <w:p w:rsidR="00265F09" w:rsidRDefault="00265F09" w:rsidP="005D7EF9">
            <w:pPr>
              <w:pStyle w:val="Standard"/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  <w:jc w:val="center"/>
            </w:pPr>
            <w:r>
              <w:t>Rodzaj czynności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  <w:jc w:val="center"/>
            </w:pPr>
            <w:r>
              <w:t>Data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  <w:jc w:val="center"/>
            </w:pPr>
            <w:r>
              <w:t>Termin postępowania uzupełniającego</w:t>
            </w:r>
          </w:p>
        </w:tc>
      </w:tr>
      <w:tr w:rsidR="00265F09" w:rsidTr="005D7EF9">
        <w:trPr>
          <w:trHeight w:val="13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1.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Składanie deklaracji o kontynuowaniu wychowania przedszkolnego w przedszkolu, oddziałach przedszkolnych i punktach przedszkolnych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  <w:snapToGrid w:val="0"/>
            </w:pPr>
          </w:p>
          <w:p w:rsidR="00265F09" w:rsidRDefault="00265F09" w:rsidP="005D7EF9">
            <w:pPr>
              <w:pStyle w:val="Standar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 dnia 26 lutego 2021 r</w:t>
            </w:r>
          </w:p>
          <w:p w:rsidR="00265F09" w:rsidRDefault="00265F09" w:rsidP="005D7EF9">
            <w:pPr>
              <w:pStyle w:val="Standard"/>
            </w:pPr>
          </w:p>
        </w:tc>
      </w:tr>
      <w:tr w:rsidR="00265F09" w:rsidTr="005D7EF9">
        <w:trPr>
          <w:trHeight w:val="82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Składanie wniosków o przyjęcie wraz z załącznikami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1 - 31 marca 2021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1 - 4 czerwiec 2021</w:t>
            </w:r>
          </w:p>
        </w:tc>
      </w:tr>
      <w:tr w:rsidR="00265F09" w:rsidTr="005D7EF9">
        <w:trPr>
          <w:trHeight w:val="81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Weryfikacja przez komisję rekrutacyjną wniosków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6 - 9 kwiecień 2021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7 - 9 czerwiec 2021</w:t>
            </w:r>
          </w:p>
        </w:tc>
      </w:tr>
      <w:tr w:rsidR="00265F09" w:rsidTr="005D7EF9">
        <w:trPr>
          <w:trHeight w:val="12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4.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Podanie do publicznej wiadomości listy kandydatów zakwalifikowanych i  niezakwalifikowanych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12 kwiecień 2021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10 czerwiec 2021</w:t>
            </w:r>
          </w:p>
        </w:tc>
      </w:tr>
      <w:tr w:rsidR="00265F09" w:rsidTr="005D7EF9">
        <w:trPr>
          <w:trHeight w:val="9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Potwierdzenie przez rodziców kandydatów woli zapisu dziecka do przedszkola, oddziału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 xml:space="preserve">12 - 13 kwiecień 2021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14 - 15 czerwiec 2021</w:t>
            </w:r>
          </w:p>
        </w:tc>
      </w:tr>
      <w:tr w:rsidR="00265F09" w:rsidTr="005D7EF9">
        <w:trPr>
          <w:trHeight w:val="9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6.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Podanie do publicznej wiadomości listy kandydatów przyjętych i nieprzyjętych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15 kwiecień 2021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24 czerwiec 2021</w:t>
            </w:r>
          </w:p>
        </w:tc>
      </w:tr>
      <w:tr w:rsidR="00265F09" w:rsidTr="005D7EF9">
        <w:trPr>
          <w:trHeight w:val="98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7.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Składanie wniosku o sporządzenie uzasadnienia odmowy przyjęcia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W terminie 7 dni od dnia podania listy dzieci przyjętych i nieprzyjętych</w:t>
            </w:r>
          </w:p>
        </w:tc>
      </w:tr>
      <w:tr w:rsidR="00265F09" w:rsidTr="005D7EF9">
        <w:trPr>
          <w:trHeight w:val="12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8.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Przygotowanie i wydanie uzasadnienia odmowy przyjęcia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W terminie 5 dni od dnia wystąpienia przez rodzica kandydata lub kandydata pełnoletniego z wnioskiem</w:t>
            </w:r>
          </w:p>
        </w:tc>
      </w:tr>
      <w:tr w:rsidR="00265F09" w:rsidTr="005D7EF9">
        <w:trPr>
          <w:trHeight w:val="12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9.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Złożenie do dyrektora odwołania od rozstrzygnięcia komisji rekrutacyjnej wyrażonego w pisemnym uzasadnieniu odmowy przyjęcia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W terminie 7 dni od dnia otrzymania uzasadnienia</w:t>
            </w:r>
          </w:p>
        </w:tc>
      </w:tr>
      <w:tr w:rsidR="00265F09" w:rsidTr="005D7EF9">
        <w:trPr>
          <w:trHeight w:val="15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10.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Rozstrzygnięcie przez dyrektora odwołania od rozstrzygnięcia komisji rekrutacyjnej wyrażonego w  pisemnym uzasadnieniu odmowy przyjęcia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65F09" w:rsidRDefault="00265F09" w:rsidP="005D7EF9">
            <w:pPr>
              <w:pStyle w:val="Standard"/>
            </w:pPr>
            <w:r>
              <w:t>W terminie 7 dni od dnia otrzymania odwołania, na rozstrzygnięcie dyrektora danego publicznego przedszkola, publicznej szkoły lub publicznej placówki służy skarga do sądu administracyjnego</w:t>
            </w:r>
          </w:p>
        </w:tc>
      </w:tr>
    </w:tbl>
    <w:p w:rsidR="00723171" w:rsidRDefault="00723171" w:rsidP="00723171">
      <w:pPr>
        <w:pStyle w:val="Standard"/>
      </w:pPr>
    </w:p>
    <w:p w:rsidR="005E0F3B" w:rsidRPr="00723171" w:rsidRDefault="005E0F3B" w:rsidP="00723171"/>
    <w:sectPr w:rsidR="005E0F3B" w:rsidRPr="00723171" w:rsidSect="004E28D1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7416E6"/>
    <w:multiLevelType w:val="multilevel"/>
    <w:tmpl w:val="7998343A"/>
    <w:lvl w:ilvl="0">
      <w:numFmt w:val="bullet"/>
      <w:lvlText w:val="•"/>
      <w:lvlJc w:val="left"/>
      <w:pPr>
        <w:ind w:left="78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14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50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6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2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8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4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30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6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723171"/>
    <w:rsid w:val="001D03CF"/>
    <w:rsid w:val="00265F09"/>
    <w:rsid w:val="00277487"/>
    <w:rsid w:val="002B152A"/>
    <w:rsid w:val="003F5C43"/>
    <w:rsid w:val="004D25CF"/>
    <w:rsid w:val="004E28D1"/>
    <w:rsid w:val="00547C24"/>
    <w:rsid w:val="005E0F3B"/>
    <w:rsid w:val="005F238C"/>
    <w:rsid w:val="00676B45"/>
    <w:rsid w:val="00723171"/>
    <w:rsid w:val="00772F82"/>
    <w:rsid w:val="00787BFD"/>
    <w:rsid w:val="0081748D"/>
    <w:rsid w:val="0093763F"/>
    <w:rsid w:val="00AE0EA5"/>
    <w:rsid w:val="00CA46E2"/>
    <w:rsid w:val="00CF5C36"/>
    <w:rsid w:val="00EB4FC7"/>
    <w:rsid w:val="00EC511F"/>
    <w:rsid w:val="00F840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317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2317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/>
    </w:rPr>
  </w:style>
  <w:style w:type="character" w:styleId="Tekstzastpczy">
    <w:name w:val="Placeholder Text"/>
    <w:basedOn w:val="Domylnaczcionkaakapitu"/>
    <w:uiPriority w:val="99"/>
    <w:semiHidden/>
    <w:rsid w:val="0093763F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Bukała</dc:creator>
  <cp:lastModifiedBy>Jacek Kryczka</cp:lastModifiedBy>
  <cp:revision>2</cp:revision>
  <cp:lastPrinted>2021-02-04T09:53:00Z</cp:lastPrinted>
  <dcterms:created xsi:type="dcterms:W3CDTF">2021-02-26T06:52:00Z</dcterms:created>
  <dcterms:modified xsi:type="dcterms:W3CDTF">2021-02-26T06:52:00Z</dcterms:modified>
</cp:coreProperties>
</file>