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600" w:rsidRDefault="00155600" w:rsidP="0030673B">
      <w:pPr>
        <w:shd w:val="clear" w:color="auto" w:fill="FFFFFF"/>
        <w:spacing w:after="150" w:line="240" w:lineRule="auto"/>
        <w:outlineLvl w:val="1"/>
        <w:rPr>
          <w:rFonts w:ascii="Arial" w:eastAsia="Times New Roman" w:hAnsi="Arial" w:cs="Arial"/>
          <w:b/>
          <w:bCs/>
          <w:color w:val="010101"/>
          <w:spacing w:val="-8"/>
          <w:sz w:val="25"/>
          <w:szCs w:val="25"/>
          <w:lang w:eastAsia="pl-PL"/>
        </w:rPr>
      </w:pPr>
      <w:r>
        <w:rPr>
          <w:rFonts w:ascii="Arial" w:eastAsia="Times New Roman" w:hAnsi="Arial" w:cs="Arial"/>
          <w:b/>
          <w:bCs/>
          <w:color w:val="010101"/>
          <w:spacing w:val="-8"/>
          <w:sz w:val="25"/>
          <w:szCs w:val="25"/>
          <w:lang w:eastAsia="pl-PL"/>
        </w:rPr>
        <w:t xml:space="preserve">                    WIELKANOCNE ZWYCZAJE W DAWNEJ POLSCE</w:t>
      </w:r>
    </w:p>
    <w:p w:rsidR="00155600" w:rsidRDefault="00155600" w:rsidP="0030673B">
      <w:pPr>
        <w:shd w:val="clear" w:color="auto" w:fill="FFFFFF"/>
        <w:spacing w:after="150" w:line="240" w:lineRule="auto"/>
        <w:outlineLvl w:val="1"/>
        <w:rPr>
          <w:rFonts w:ascii="Arial" w:eastAsia="Times New Roman" w:hAnsi="Arial" w:cs="Arial"/>
          <w:b/>
          <w:bCs/>
          <w:color w:val="010101"/>
          <w:spacing w:val="-8"/>
          <w:sz w:val="25"/>
          <w:szCs w:val="25"/>
          <w:lang w:eastAsia="pl-PL"/>
        </w:rPr>
      </w:pPr>
    </w:p>
    <w:p w:rsidR="0030673B" w:rsidRDefault="0030673B" w:rsidP="0030673B">
      <w:pPr>
        <w:shd w:val="clear" w:color="auto" w:fill="FFFFFF"/>
        <w:spacing w:after="150" w:line="240" w:lineRule="auto"/>
        <w:outlineLvl w:val="1"/>
        <w:rPr>
          <w:rFonts w:ascii="Arial" w:eastAsia="Times New Roman" w:hAnsi="Arial" w:cs="Arial"/>
          <w:b/>
          <w:bCs/>
          <w:color w:val="010101"/>
          <w:spacing w:val="-8"/>
          <w:sz w:val="25"/>
          <w:lang w:eastAsia="pl-PL"/>
        </w:rPr>
      </w:pPr>
      <w:r w:rsidRPr="0030673B">
        <w:rPr>
          <w:rFonts w:ascii="Arial" w:eastAsia="Times New Roman" w:hAnsi="Arial" w:cs="Arial"/>
          <w:b/>
          <w:bCs/>
          <w:color w:val="010101"/>
          <w:spacing w:val="-8"/>
          <w:sz w:val="25"/>
          <w:szCs w:val="25"/>
          <w:lang w:eastAsia="pl-PL"/>
        </w:rPr>
        <w:br/>
      </w:r>
      <w:r w:rsidR="00155600">
        <w:rPr>
          <w:rFonts w:ascii="Arial" w:eastAsia="Times New Roman" w:hAnsi="Arial" w:cs="Arial"/>
          <w:b/>
          <w:bCs/>
          <w:color w:val="010101"/>
          <w:spacing w:val="-8"/>
          <w:sz w:val="25"/>
          <w:lang w:eastAsia="pl-PL"/>
        </w:rPr>
        <w:t xml:space="preserve">  </w:t>
      </w:r>
      <w:r w:rsidRPr="0030673B">
        <w:rPr>
          <w:rFonts w:ascii="Arial" w:eastAsia="Times New Roman" w:hAnsi="Arial" w:cs="Arial"/>
          <w:b/>
          <w:bCs/>
          <w:color w:val="010101"/>
          <w:spacing w:val="-8"/>
          <w:sz w:val="25"/>
          <w:lang w:eastAsia="pl-PL"/>
        </w:rPr>
        <w:t xml:space="preserve">Święta Wielkanocne obfitują w tradycje i zwyczaje ludowe, z których część jest wciąż żywo kultywowana, a część coraz bardziej zanika. Wciąż jednak święcimy pokarmy, malujemy pisanki, zanosimy palemki do kościołów i oblewamy się wodą w Lany Poniedziałek. Niektóre zwyczaje i tradycje wielkanocne przetrwały do dzisiaj w nieco zmodyfikowanej formie. Czym jest pogrzeb żuru i śledzia, Siuda Baba, kurek dyngusowy i </w:t>
      </w:r>
      <w:proofErr w:type="spellStart"/>
      <w:r w:rsidRPr="0030673B">
        <w:rPr>
          <w:rFonts w:ascii="Arial" w:eastAsia="Times New Roman" w:hAnsi="Arial" w:cs="Arial"/>
          <w:b/>
          <w:bCs/>
          <w:color w:val="010101"/>
          <w:spacing w:val="-8"/>
          <w:sz w:val="25"/>
          <w:lang w:eastAsia="pl-PL"/>
        </w:rPr>
        <w:t>śmiergust</w:t>
      </w:r>
      <w:proofErr w:type="spellEnd"/>
      <w:r w:rsidRPr="0030673B">
        <w:rPr>
          <w:rFonts w:ascii="Arial" w:eastAsia="Times New Roman" w:hAnsi="Arial" w:cs="Arial"/>
          <w:b/>
          <w:bCs/>
          <w:color w:val="010101"/>
          <w:spacing w:val="-8"/>
          <w:sz w:val="25"/>
          <w:lang w:eastAsia="pl-PL"/>
        </w:rPr>
        <w:t>?</w:t>
      </w:r>
    </w:p>
    <w:p w:rsidR="00155600" w:rsidRPr="0030673B" w:rsidRDefault="00155600" w:rsidP="0030673B">
      <w:pPr>
        <w:shd w:val="clear" w:color="auto" w:fill="FFFFFF"/>
        <w:spacing w:after="150" w:line="240" w:lineRule="auto"/>
        <w:outlineLvl w:val="1"/>
        <w:rPr>
          <w:rFonts w:ascii="Arial" w:eastAsia="Times New Roman" w:hAnsi="Arial" w:cs="Arial"/>
          <w:b/>
          <w:bCs/>
          <w:color w:val="010101"/>
          <w:spacing w:val="-8"/>
          <w:sz w:val="25"/>
          <w:szCs w:val="25"/>
          <w:lang w:eastAsia="pl-PL"/>
        </w:rPr>
      </w:pP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t xml:space="preserve">W zależności od tego, w jakiej części kraju mieszkamy, możemy znać różne tradycje i zwyczaje Świąt Wielkanocnych. W Polsce, w wielu regionach wciąż kultywowane są dawne obyczaje, choć w nieco zmienionej formie. W podkrakowskich wsiach spotkamy barwne </w:t>
      </w:r>
      <w:proofErr w:type="spellStart"/>
      <w:r w:rsidRPr="0030673B">
        <w:rPr>
          <w:rFonts w:ascii="Arial" w:eastAsia="Times New Roman" w:hAnsi="Arial" w:cs="Arial"/>
          <w:color w:val="313131"/>
          <w:sz w:val="20"/>
          <w:szCs w:val="20"/>
          <w:lang w:eastAsia="pl-PL"/>
        </w:rPr>
        <w:t>pucheroki</w:t>
      </w:r>
      <w:proofErr w:type="spellEnd"/>
      <w:r w:rsidRPr="0030673B">
        <w:rPr>
          <w:rFonts w:ascii="Arial" w:eastAsia="Times New Roman" w:hAnsi="Arial" w:cs="Arial"/>
          <w:color w:val="313131"/>
          <w:sz w:val="20"/>
          <w:szCs w:val="20"/>
          <w:lang w:eastAsia="pl-PL"/>
        </w:rPr>
        <w:t xml:space="preserve"> i usmoloną Siudą Babę, a także zobaczymy Emaus, czyli odpust z licznymi kramami. Z kolei w Wilamowicach obleją nas wodą </w:t>
      </w:r>
      <w:proofErr w:type="spellStart"/>
      <w:r w:rsidRPr="0030673B">
        <w:rPr>
          <w:rFonts w:ascii="Arial" w:eastAsia="Times New Roman" w:hAnsi="Arial" w:cs="Arial"/>
          <w:color w:val="313131"/>
          <w:sz w:val="20"/>
          <w:szCs w:val="20"/>
          <w:lang w:eastAsia="pl-PL"/>
        </w:rPr>
        <w:t>Śmierguśnicy</w:t>
      </w:r>
      <w:proofErr w:type="spellEnd"/>
      <w:r w:rsidRPr="0030673B">
        <w:rPr>
          <w:rFonts w:ascii="Arial" w:eastAsia="Times New Roman" w:hAnsi="Arial" w:cs="Arial"/>
          <w:color w:val="313131"/>
          <w:sz w:val="20"/>
          <w:szCs w:val="20"/>
          <w:lang w:eastAsia="pl-PL"/>
        </w:rPr>
        <w:t>. Wielkanocne zwyczaje ludowe to część naszej tradycji, dlatego warto je znać, nawet, gdy nie są już praktykowane.</w:t>
      </w:r>
    </w:p>
    <w:p w:rsidR="0030673B" w:rsidRPr="0030673B" w:rsidRDefault="0030673B" w:rsidP="0030673B">
      <w:pPr>
        <w:shd w:val="clear" w:color="auto" w:fill="FFFFFF"/>
        <w:spacing w:after="0" w:line="0" w:lineRule="auto"/>
        <w:rPr>
          <w:rFonts w:ascii="Arial" w:eastAsia="Times New Roman" w:hAnsi="Arial" w:cs="Arial"/>
          <w:color w:val="313131"/>
          <w:sz w:val="20"/>
          <w:szCs w:val="20"/>
          <w:lang w:eastAsia="pl-PL"/>
        </w:rPr>
      </w:pPr>
    </w:p>
    <w:p w:rsidR="0030673B" w:rsidRPr="0030673B" w:rsidRDefault="0030673B" w:rsidP="0030673B">
      <w:pPr>
        <w:shd w:val="clear" w:color="auto" w:fill="FFFFFF"/>
        <w:spacing w:after="0" w:line="0" w:lineRule="auto"/>
        <w:rPr>
          <w:rFonts w:ascii="Arial" w:eastAsia="Times New Roman" w:hAnsi="Arial" w:cs="Arial"/>
          <w:color w:val="313131"/>
          <w:sz w:val="20"/>
          <w:szCs w:val="20"/>
          <w:lang w:eastAsia="pl-PL"/>
        </w:rPr>
      </w:pPr>
    </w:p>
    <w:p w:rsidR="0030673B" w:rsidRPr="0030673B" w:rsidRDefault="0030673B" w:rsidP="0030673B">
      <w:pPr>
        <w:shd w:val="clear" w:color="auto" w:fill="FFFFFF"/>
        <w:spacing w:after="0" w:line="0" w:lineRule="auto"/>
        <w:rPr>
          <w:rFonts w:ascii="Arial" w:eastAsia="Times New Roman" w:hAnsi="Arial" w:cs="Arial"/>
          <w:color w:val="313131"/>
          <w:sz w:val="20"/>
          <w:szCs w:val="20"/>
          <w:lang w:eastAsia="pl-PL"/>
        </w:rPr>
      </w:pPr>
    </w:p>
    <w:p w:rsidR="0030673B" w:rsidRPr="0030673B" w:rsidRDefault="0030673B" w:rsidP="0030673B">
      <w:pPr>
        <w:shd w:val="clear" w:color="auto" w:fill="FFFFFF"/>
        <w:spacing w:after="0" w:line="0" w:lineRule="auto"/>
        <w:rPr>
          <w:rFonts w:ascii="Arial" w:eastAsia="Times New Roman" w:hAnsi="Arial" w:cs="Arial"/>
          <w:color w:val="313131"/>
          <w:sz w:val="20"/>
          <w:szCs w:val="20"/>
          <w:lang w:eastAsia="pl-PL"/>
        </w:rPr>
      </w:pPr>
    </w:p>
    <w:p w:rsidR="0030673B" w:rsidRPr="0030673B" w:rsidRDefault="0030673B" w:rsidP="0030673B">
      <w:pPr>
        <w:shd w:val="clear" w:color="auto" w:fill="FFFFFF"/>
        <w:spacing w:after="0" w:line="0" w:lineRule="auto"/>
        <w:rPr>
          <w:rFonts w:ascii="Arial" w:eastAsia="Times New Roman" w:hAnsi="Arial" w:cs="Arial"/>
          <w:color w:val="313131"/>
          <w:sz w:val="20"/>
          <w:szCs w:val="20"/>
          <w:lang w:eastAsia="pl-PL"/>
        </w:rPr>
      </w:pPr>
    </w:p>
    <w:p w:rsidR="0030673B" w:rsidRPr="0030673B" w:rsidRDefault="0030673B" w:rsidP="0030673B">
      <w:pPr>
        <w:shd w:val="clear" w:color="auto" w:fill="FFFFFF"/>
        <w:spacing w:line="0" w:lineRule="auto"/>
        <w:rPr>
          <w:rFonts w:ascii="Arial" w:eastAsia="Times New Roman" w:hAnsi="Arial" w:cs="Arial"/>
          <w:color w:val="313131"/>
          <w:sz w:val="20"/>
          <w:szCs w:val="20"/>
          <w:lang w:eastAsia="pl-PL"/>
        </w:rPr>
      </w:pPr>
    </w:p>
    <w:p w:rsidR="0030673B" w:rsidRDefault="0030673B" w:rsidP="0030673B">
      <w:pPr>
        <w:shd w:val="clear" w:color="auto" w:fill="FFFFFF"/>
        <w:spacing w:after="0" w:line="240" w:lineRule="auto"/>
        <w:outlineLvl w:val="1"/>
        <w:rPr>
          <w:rFonts w:ascii="Arial" w:eastAsia="Times New Roman" w:hAnsi="Arial" w:cs="Arial"/>
          <w:b/>
          <w:bCs/>
          <w:color w:val="010101"/>
          <w:spacing w:val="-8"/>
          <w:sz w:val="25"/>
          <w:lang w:eastAsia="pl-PL"/>
        </w:rPr>
      </w:pPr>
      <w:r w:rsidRPr="0030673B">
        <w:rPr>
          <w:rFonts w:ascii="Arial" w:eastAsia="Times New Roman" w:hAnsi="Arial" w:cs="Arial"/>
          <w:b/>
          <w:bCs/>
          <w:caps/>
          <w:color w:val="FFFFFF"/>
          <w:spacing w:val="-8"/>
          <w:sz w:val="38"/>
          <w:lang w:eastAsia="pl-PL"/>
        </w:rPr>
        <w:t>1</w:t>
      </w:r>
      <w:r w:rsidRPr="0030673B">
        <w:rPr>
          <w:rFonts w:ascii="Arial" w:eastAsia="Times New Roman" w:hAnsi="Arial" w:cs="Arial"/>
          <w:b/>
          <w:bCs/>
          <w:color w:val="010101"/>
          <w:spacing w:val="-8"/>
          <w:sz w:val="25"/>
          <w:lang w:eastAsia="pl-PL"/>
        </w:rPr>
        <w:t>Tradycje Wielkanocy: Niedziela Palmowa</w:t>
      </w:r>
    </w:p>
    <w:p w:rsidR="00155600" w:rsidRPr="0030673B" w:rsidRDefault="00155600" w:rsidP="0030673B">
      <w:pPr>
        <w:shd w:val="clear" w:color="auto" w:fill="FFFFFF"/>
        <w:spacing w:after="0" w:line="240" w:lineRule="auto"/>
        <w:outlineLvl w:val="1"/>
        <w:rPr>
          <w:rFonts w:ascii="Arial" w:eastAsia="Times New Roman" w:hAnsi="Arial" w:cs="Arial"/>
          <w:b/>
          <w:bCs/>
          <w:color w:val="010101"/>
          <w:spacing w:val="-8"/>
          <w:sz w:val="25"/>
          <w:szCs w:val="25"/>
          <w:lang w:eastAsia="pl-PL"/>
        </w:rPr>
      </w:pP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t xml:space="preserve">Świętowanie Wielkiej Nocy rozpoczynamy już tydzień przed Wielką Niedzielą. Tak samo jak dawniej, obchodzimy Niedzielę Palmową – zwaną kiedyś </w:t>
      </w:r>
      <w:proofErr w:type="spellStart"/>
      <w:r w:rsidRPr="0030673B">
        <w:rPr>
          <w:rFonts w:ascii="Arial" w:eastAsia="Times New Roman" w:hAnsi="Arial" w:cs="Arial"/>
          <w:color w:val="313131"/>
          <w:sz w:val="20"/>
          <w:szCs w:val="20"/>
          <w:lang w:eastAsia="pl-PL"/>
        </w:rPr>
        <w:t>wierzbną</w:t>
      </w:r>
      <w:proofErr w:type="spellEnd"/>
      <w:r w:rsidRPr="0030673B">
        <w:rPr>
          <w:rFonts w:ascii="Arial" w:eastAsia="Times New Roman" w:hAnsi="Arial" w:cs="Arial"/>
          <w:color w:val="313131"/>
          <w:sz w:val="20"/>
          <w:szCs w:val="20"/>
          <w:lang w:eastAsia="pl-PL"/>
        </w:rPr>
        <w:t xml:space="preserve"> lub kwietną. Dzisiaj nie trudnimy się raczej robieniem własnej kolorowej palemki, ale decydujemy się na kupno już gotowej i taką właśnie zanosimy do kościołów. Dawniej robiono palemki samodzielnie – z wierzbowych gałązek, bukszpanu, porzeczek, malin, suszonych ziół, piórek i kwiatów. </w:t>
      </w:r>
      <w:r w:rsidRPr="0030673B">
        <w:rPr>
          <w:rFonts w:ascii="Arial" w:eastAsia="Times New Roman" w:hAnsi="Arial" w:cs="Arial"/>
          <w:b/>
          <w:bCs/>
          <w:color w:val="313131"/>
          <w:sz w:val="20"/>
          <w:lang w:eastAsia="pl-PL"/>
        </w:rPr>
        <w:t>Poświęconej palemce przypisywano magiczne właściwości, dlatego zanoszono ją do domów, by zapewniała rodzinie szczęście.</w:t>
      </w:r>
      <w:r w:rsidRPr="0030673B">
        <w:rPr>
          <w:rFonts w:ascii="Arial" w:eastAsia="Times New Roman" w:hAnsi="Arial" w:cs="Arial"/>
          <w:color w:val="313131"/>
          <w:sz w:val="20"/>
          <w:szCs w:val="20"/>
          <w:lang w:eastAsia="pl-PL"/>
        </w:rPr>
        <w:t> Wykonany z niej krzyżyk wtykano w pierwszą zaoraną skibę, by chroniła przed gradobiciem, gałązki wkładano także pod próg, by strzegły domowników przed chorobami, a te zatknięte pod strzechą chroniły dom przed piorunami. A wierzbowe kotki z palemki… połykano! Miało to ustrzec od bólu gardła i zapewnić zdrowie. Taka palemką delikatnie bijano nie tylko domowników, ale również zwierzęta i dobytek, by przekazać w ten sposób magiczne siły.</w:t>
      </w:r>
    </w:p>
    <w:p w:rsidR="0030673B" w:rsidRPr="0030673B" w:rsidRDefault="00A415C3" w:rsidP="0030673B">
      <w:pPr>
        <w:shd w:val="clear" w:color="auto" w:fill="FAFAFA"/>
        <w:spacing w:after="0" w:line="240" w:lineRule="auto"/>
        <w:jc w:val="center"/>
        <w:rPr>
          <w:rFonts w:ascii="Times New Roman" w:eastAsia="Times New Roman" w:hAnsi="Times New Roman" w:cs="Times New Roman"/>
          <w:color w:val="0A0A0A"/>
          <w:szCs w:val="24"/>
          <w:lang w:eastAsia="pl-PL"/>
        </w:rPr>
      </w:pPr>
      <w:r w:rsidRPr="0030673B">
        <w:rPr>
          <w:rFonts w:ascii="Arial" w:eastAsia="Times New Roman" w:hAnsi="Arial" w:cs="Arial"/>
          <w:color w:val="313131"/>
          <w:sz w:val="20"/>
          <w:szCs w:val="20"/>
          <w:lang w:eastAsia="pl-PL"/>
        </w:rPr>
        <w:lastRenderedPageBreak/>
        <w:fldChar w:fldCharType="begin"/>
      </w:r>
      <w:r w:rsidR="0030673B" w:rsidRPr="0030673B">
        <w:rPr>
          <w:rFonts w:ascii="Arial" w:eastAsia="Times New Roman" w:hAnsi="Arial" w:cs="Arial"/>
          <w:color w:val="313131"/>
          <w:sz w:val="20"/>
          <w:szCs w:val="20"/>
          <w:lang w:eastAsia="pl-PL"/>
        </w:rPr>
        <w:instrText xml:space="preserve"> HYPERLINK "https://www.garneczki.pl/blog/wp-content/uploads/2017/04/zwyczaje_wielkanocne_palma.jpg" \o "Poświęconej palemce przypisywano magiczne właściwości, dlatego zanoszono ją do domów, by zapewniała szczęście." </w:instrText>
      </w:r>
      <w:r w:rsidRPr="0030673B">
        <w:rPr>
          <w:rFonts w:ascii="Arial" w:eastAsia="Times New Roman" w:hAnsi="Arial" w:cs="Arial"/>
          <w:color w:val="313131"/>
          <w:sz w:val="20"/>
          <w:szCs w:val="20"/>
          <w:lang w:eastAsia="pl-PL"/>
        </w:rPr>
        <w:fldChar w:fldCharType="separate"/>
      </w:r>
      <w:r w:rsidR="0030673B">
        <w:rPr>
          <w:rFonts w:ascii="Arial" w:eastAsia="Times New Roman" w:hAnsi="Arial" w:cs="Arial"/>
          <w:noProof/>
          <w:color w:val="0A0A0A"/>
          <w:sz w:val="20"/>
          <w:szCs w:val="20"/>
          <w:lang w:eastAsia="pl-PL"/>
        </w:rPr>
        <w:drawing>
          <wp:inline distT="0" distB="0" distL="0" distR="0">
            <wp:extent cx="7140575" cy="7140575"/>
            <wp:effectExtent l="19050" t="0" r="3175" b="0"/>
            <wp:docPr id="7" name="Obraz 7" descr="Zwyczaje wielkanocne - palma wielkanocna">
              <a:hlinkClick xmlns:a="http://schemas.openxmlformats.org/drawingml/2006/main" r:id="rId5" tooltip="&quot;Poświęconej palemce przypisywano magiczne właściwości, dlatego zanoszono ją do domów, by zapewniała szczęści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wyczaje wielkanocne - palma wielkanocna">
                      <a:hlinkClick r:id="rId5" tooltip="&quot;Poświęconej palemce przypisywano magiczne właściwości, dlatego zanoszono ją do domów, by zapewniała szczęście.&quot;"/>
                    </pic:cNvPr>
                    <pic:cNvPicPr>
                      <a:picLocks noChangeAspect="1" noChangeArrowheads="1"/>
                    </pic:cNvPicPr>
                  </pic:nvPicPr>
                  <pic:blipFill>
                    <a:blip r:embed="rId6" cstate="print"/>
                    <a:srcRect/>
                    <a:stretch>
                      <a:fillRect/>
                    </a:stretch>
                  </pic:blipFill>
                  <pic:spPr bwMode="auto">
                    <a:xfrm>
                      <a:off x="0" y="0"/>
                      <a:ext cx="7140575" cy="7140575"/>
                    </a:xfrm>
                    <a:prstGeom prst="rect">
                      <a:avLst/>
                    </a:prstGeom>
                    <a:noFill/>
                    <a:ln w="9525">
                      <a:noFill/>
                      <a:miter lim="800000"/>
                      <a:headEnd/>
                      <a:tailEnd/>
                    </a:ln>
                  </pic:spPr>
                </pic:pic>
              </a:graphicData>
            </a:graphic>
          </wp:inline>
        </w:drawing>
      </w:r>
    </w:p>
    <w:p w:rsidR="0030673B" w:rsidRPr="0030673B" w:rsidRDefault="0030673B" w:rsidP="0030673B">
      <w:pPr>
        <w:shd w:val="clear" w:color="auto" w:fill="FAFAFA"/>
        <w:spacing w:after="100" w:line="240" w:lineRule="auto"/>
        <w:jc w:val="center"/>
        <w:rPr>
          <w:rFonts w:ascii="Times New Roman" w:eastAsia="Times New Roman" w:hAnsi="Times New Roman" w:cs="Times New Roman"/>
          <w:szCs w:val="24"/>
          <w:lang w:eastAsia="pl-PL"/>
        </w:rPr>
      </w:pPr>
      <w:r w:rsidRPr="0030673B">
        <w:rPr>
          <w:rFonts w:ascii="Arial" w:eastAsia="Times New Roman" w:hAnsi="Arial" w:cs="Arial"/>
          <w:color w:val="0A0A0A"/>
          <w:sz w:val="20"/>
          <w:szCs w:val="20"/>
          <w:lang w:eastAsia="pl-PL"/>
        </w:rPr>
        <w:br/>
      </w:r>
      <w:r w:rsidRPr="0030673B">
        <w:rPr>
          <w:rFonts w:ascii="Arial" w:eastAsia="Times New Roman" w:hAnsi="Arial" w:cs="Arial"/>
          <w:color w:val="0A0A0A"/>
          <w:sz w:val="20"/>
          <w:szCs w:val="20"/>
          <w:lang w:eastAsia="pl-PL"/>
        </w:rPr>
        <w:br/>
      </w:r>
    </w:p>
    <w:p w:rsidR="0030673B" w:rsidRPr="0030673B" w:rsidRDefault="00A415C3" w:rsidP="0030673B">
      <w:pPr>
        <w:shd w:val="clear" w:color="auto" w:fill="FAFAFA"/>
        <w:spacing w:after="0" w:line="240" w:lineRule="auto"/>
        <w:jc w:val="center"/>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fldChar w:fldCharType="end"/>
      </w:r>
    </w:p>
    <w:p w:rsidR="0030673B" w:rsidRDefault="0030673B" w:rsidP="0030673B">
      <w:pPr>
        <w:shd w:val="clear" w:color="auto" w:fill="FAFAFA"/>
        <w:spacing w:before="100" w:line="240" w:lineRule="auto"/>
        <w:jc w:val="center"/>
        <w:rPr>
          <w:rFonts w:ascii="Arial" w:eastAsia="Times New Roman" w:hAnsi="Arial" w:cs="Arial"/>
          <w:color w:val="313131"/>
          <w:sz w:val="18"/>
          <w:szCs w:val="18"/>
          <w:lang w:eastAsia="pl-PL"/>
        </w:rPr>
      </w:pPr>
      <w:r w:rsidRPr="0030673B">
        <w:rPr>
          <w:rFonts w:ascii="Arial" w:eastAsia="Times New Roman" w:hAnsi="Arial" w:cs="Arial"/>
          <w:color w:val="313131"/>
          <w:sz w:val="18"/>
          <w:szCs w:val="18"/>
          <w:lang w:eastAsia="pl-PL"/>
        </w:rPr>
        <w:t>Poświęconej palemce przypisywano magiczne właściwości, dlatego zanoszono ją do domów, by zapewniała szczęście.</w:t>
      </w:r>
    </w:p>
    <w:p w:rsidR="00155600"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155600" w:rsidRPr="0030673B"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30673B" w:rsidRPr="0030673B" w:rsidRDefault="0030673B" w:rsidP="0030673B">
      <w:pPr>
        <w:shd w:val="clear" w:color="auto" w:fill="FFFFFF"/>
        <w:spacing w:after="0" w:line="240" w:lineRule="auto"/>
        <w:outlineLvl w:val="1"/>
        <w:rPr>
          <w:rFonts w:ascii="Arial" w:eastAsia="Times New Roman" w:hAnsi="Arial" w:cs="Arial"/>
          <w:b/>
          <w:bCs/>
          <w:color w:val="010101"/>
          <w:spacing w:val="-8"/>
          <w:sz w:val="25"/>
          <w:szCs w:val="25"/>
          <w:lang w:eastAsia="pl-PL"/>
        </w:rPr>
      </w:pPr>
      <w:r w:rsidRPr="0030673B">
        <w:rPr>
          <w:rFonts w:ascii="Arial" w:eastAsia="Times New Roman" w:hAnsi="Arial" w:cs="Arial"/>
          <w:b/>
          <w:bCs/>
          <w:caps/>
          <w:color w:val="FFFFFF"/>
          <w:spacing w:val="-8"/>
          <w:sz w:val="38"/>
          <w:lang w:eastAsia="pl-PL"/>
        </w:rPr>
        <w:lastRenderedPageBreak/>
        <w:t>2</w:t>
      </w:r>
      <w:r w:rsidRPr="0030673B">
        <w:rPr>
          <w:rFonts w:ascii="Arial" w:eastAsia="Times New Roman" w:hAnsi="Arial" w:cs="Arial"/>
          <w:b/>
          <w:bCs/>
          <w:color w:val="010101"/>
          <w:spacing w:val="-8"/>
          <w:sz w:val="25"/>
          <w:lang w:eastAsia="pl-PL"/>
        </w:rPr>
        <w:t>Święcenie pokarmów, czyli polskie zwyczaje wielkanocne nadal żywe</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t>Zwyczaj święcenia pokarmów w Wielką Sobotę uchował się, aż po dziś dzień. Ma on korzenie pogańskie, ale został uświęcony przez Kościół. Dzisiaj święcimy w Kościele tylko symboliczne pokarmy, które mieszczą się w niewielkim, zazwyczaj wiklinowym koszyku. Zawartość takiej święconki może być też różna, w zależności od danego regionu. Nie może jednak zabraknąć: jajek, chleba, kiełbasy lub wędlin, soli, baranka (z masła lub cukru), chrzanu oraz kawałka domowego ciasta. </w:t>
      </w:r>
      <w:r w:rsidRPr="0030673B">
        <w:rPr>
          <w:rFonts w:ascii="Arial" w:eastAsia="Times New Roman" w:hAnsi="Arial" w:cs="Arial"/>
          <w:b/>
          <w:bCs/>
          <w:color w:val="313131"/>
          <w:sz w:val="20"/>
          <w:lang w:eastAsia="pl-PL"/>
        </w:rPr>
        <w:t>Dawniej święcono wszystkie pokarmy, które miały zostać spożyte w czasie wielkanocnego śniadania!</w:t>
      </w:r>
      <w:r w:rsidRPr="0030673B">
        <w:rPr>
          <w:rFonts w:ascii="Arial" w:eastAsia="Times New Roman" w:hAnsi="Arial" w:cs="Arial"/>
          <w:color w:val="313131"/>
          <w:sz w:val="20"/>
          <w:szCs w:val="20"/>
          <w:lang w:eastAsia="pl-PL"/>
        </w:rPr>
        <w:t> Układano je w większych koszach i zanoszono do kościoła lub święcono przy kapliczce, a nawet przed domostwem. Rozkładano dania na białych płachtach lub obrusach, by zostały poświęcone przez księdza, który przyjeżdżał specjalnie w tym celu do wsi. Wierzono, że taka biała płachta ma moc ochrony przed piorunami, dlatego rozkładano ją przed domem, gdy nadchodziła burza.</w:t>
      </w:r>
    </w:p>
    <w:p w:rsidR="0030673B" w:rsidRPr="0030673B" w:rsidRDefault="00A415C3" w:rsidP="0030673B">
      <w:pPr>
        <w:shd w:val="clear" w:color="auto" w:fill="FAFAFA"/>
        <w:spacing w:after="0" w:line="240" w:lineRule="auto"/>
        <w:jc w:val="center"/>
        <w:rPr>
          <w:rFonts w:ascii="Times New Roman" w:eastAsia="Times New Roman" w:hAnsi="Times New Roman" w:cs="Times New Roman"/>
          <w:color w:val="0A0A0A"/>
          <w:szCs w:val="24"/>
          <w:lang w:eastAsia="pl-PL"/>
        </w:rPr>
      </w:pPr>
      <w:r w:rsidRPr="0030673B">
        <w:rPr>
          <w:rFonts w:ascii="Arial" w:eastAsia="Times New Roman" w:hAnsi="Arial" w:cs="Arial"/>
          <w:color w:val="313131"/>
          <w:sz w:val="20"/>
          <w:szCs w:val="20"/>
          <w:lang w:eastAsia="pl-PL"/>
        </w:rPr>
        <w:lastRenderedPageBreak/>
        <w:fldChar w:fldCharType="begin"/>
      </w:r>
      <w:r w:rsidR="0030673B" w:rsidRPr="0030673B">
        <w:rPr>
          <w:rFonts w:ascii="Arial" w:eastAsia="Times New Roman" w:hAnsi="Arial" w:cs="Arial"/>
          <w:color w:val="313131"/>
          <w:sz w:val="20"/>
          <w:szCs w:val="20"/>
          <w:lang w:eastAsia="pl-PL"/>
        </w:rPr>
        <w:instrText xml:space="preserve"> HYPERLINK "https://www.garneczki.pl/blog/wp-content/uploads/2017/04/koszyk_wiklinowy_wielkanocny_eko_wik.jpg" \o "Zwyczaj święcenia pokarmów zachował się do dzisiaj – zanosimy je do kościołów w niewielkich koszyczkach." </w:instrText>
      </w:r>
      <w:r w:rsidRPr="0030673B">
        <w:rPr>
          <w:rFonts w:ascii="Arial" w:eastAsia="Times New Roman" w:hAnsi="Arial" w:cs="Arial"/>
          <w:color w:val="313131"/>
          <w:sz w:val="20"/>
          <w:szCs w:val="20"/>
          <w:lang w:eastAsia="pl-PL"/>
        </w:rPr>
        <w:fldChar w:fldCharType="separate"/>
      </w:r>
      <w:r w:rsidR="0030673B">
        <w:rPr>
          <w:rFonts w:ascii="Arial" w:eastAsia="Times New Roman" w:hAnsi="Arial" w:cs="Arial"/>
          <w:noProof/>
          <w:color w:val="0A0A0A"/>
          <w:sz w:val="20"/>
          <w:szCs w:val="20"/>
          <w:lang w:eastAsia="pl-PL"/>
        </w:rPr>
        <w:drawing>
          <wp:inline distT="0" distB="0" distL="0" distR="0">
            <wp:extent cx="7140575" cy="7140575"/>
            <wp:effectExtent l="19050" t="0" r="3175" b="0"/>
            <wp:docPr id="8" name="Obraz 8" descr="Koszyk wiklinowy wielkanocny Eko Wik">
              <a:hlinkClick xmlns:a="http://schemas.openxmlformats.org/drawingml/2006/main" r:id="rId7" tooltip="&quot;Zwyczaj święcenia pokarmów zachował się do dzisiaj – zanosimy je do kościołów w niewielkich koszyczkac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oszyk wiklinowy wielkanocny Eko Wik">
                      <a:hlinkClick r:id="rId7" tooltip="&quot;Zwyczaj święcenia pokarmów zachował się do dzisiaj – zanosimy je do kościołów w niewielkich koszyczkach.&quot;"/>
                    </pic:cNvPr>
                    <pic:cNvPicPr>
                      <a:picLocks noChangeAspect="1" noChangeArrowheads="1"/>
                    </pic:cNvPicPr>
                  </pic:nvPicPr>
                  <pic:blipFill>
                    <a:blip r:embed="rId8" cstate="print"/>
                    <a:srcRect/>
                    <a:stretch>
                      <a:fillRect/>
                    </a:stretch>
                  </pic:blipFill>
                  <pic:spPr bwMode="auto">
                    <a:xfrm>
                      <a:off x="0" y="0"/>
                      <a:ext cx="7140575" cy="7140575"/>
                    </a:xfrm>
                    <a:prstGeom prst="rect">
                      <a:avLst/>
                    </a:prstGeom>
                    <a:noFill/>
                    <a:ln w="9525">
                      <a:noFill/>
                      <a:miter lim="800000"/>
                      <a:headEnd/>
                      <a:tailEnd/>
                    </a:ln>
                  </pic:spPr>
                </pic:pic>
              </a:graphicData>
            </a:graphic>
          </wp:inline>
        </w:drawing>
      </w:r>
    </w:p>
    <w:p w:rsidR="0030673B" w:rsidRPr="0030673B" w:rsidRDefault="0030673B" w:rsidP="0030673B">
      <w:pPr>
        <w:shd w:val="clear" w:color="auto" w:fill="FAFAFA"/>
        <w:spacing w:after="100" w:line="240" w:lineRule="auto"/>
        <w:jc w:val="center"/>
        <w:rPr>
          <w:rFonts w:ascii="Times New Roman" w:eastAsia="Times New Roman" w:hAnsi="Times New Roman" w:cs="Times New Roman"/>
          <w:szCs w:val="24"/>
          <w:lang w:eastAsia="pl-PL"/>
        </w:rPr>
      </w:pPr>
      <w:r w:rsidRPr="0030673B">
        <w:rPr>
          <w:rFonts w:ascii="Arial" w:eastAsia="Times New Roman" w:hAnsi="Arial" w:cs="Arial"/>
          <w:color w:val="0A0A0A"/>
          <w:sz w:val="20"/>
          <w:szCs w:val="20"/>
          <w:lang w:eastAsia="pl-PL"/>
        </w:rPr>
        <w:br/>
      </w:r>
      <w:r w:rsidRPr="0030673B">
        <w:rPr>
          <w:rFonts w:ascii="Arial" w:eastAsia="Times New Roman" w:hAnsi="Arial" w:cs="Arial"/>
          <w:color w:val="0A0A0A"/>
          <w:sz w:val="20"/>
          <w:szCs w:val="20"/>
          <w:lang w:eastAsia="pl-PL"/>
        </w:rPr>
        <w:br/>
      </w:r>
    </w:p>
    <w:p w:rsidR="0030673B" w:rsidRPr="0030673B" w:rsidRDefault="00A415C3" w:rsidP="0030673B">
      <w:pPr>
        <w:shd w:val="clear" w:color="auto" w:fill="FAFAFA"/>
        <w:spacing w:after="0" w:line="240" w:lineRule="auto"/>
        <w:jc w:val="center"/>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fldChar w:fldCharType="end"/>
      </w:r>
    </w:p>
    <w:p w:rsidR="0030673B" w:rsidRDefault="0030673B" w:rsidP="0030673B">
      <w:pPr>
        <w:shd w:val="clear" w:color="auto" w:fill="FAFAFA"/>
        <w:spacing w:before="100" w:line="240" w:lineRule="auto"/>
        <w:jc w:val="center"/>
        <w:rPr>
          <w:rFonts w:ascii="Arial" w:eastAsia="Times New Roman" w:hAnsi="Arial" w:cs="Arial"/>
          <w:color w:val="313131"/>
          <w:sz w:val="18"/>
          <w:szCs w:val="18"/>
          <w:lang w:eastAsia="pl-PL"/>
        </w:rPr>
      </w:pPr>
      <w:r w:rsidRPr="0030673B">
        <w:rPr>
          <w:rFonts w:ascii="Arial" w:eastAsia="Times New Roman" w:hAnsi="Arial" w:cs="Arial"/>
          <w:color w:val="313131"/>
          <w:sz w:val="18"/>
          <w:szCs w:val="18"/>
          <w:lang w:eastAsia="pl-PL"/>
        </w:rPr>
        <w:t>Zwyczaj święcenia pokarmów zachował się do dzisiaj – zanosimy je do kościołów w niewielkich koszyczkach.</w:t>
      </w:r>
    </w:p>
    <w:p w:rsidR="00155600"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155600" w:rsidRPr="0030673B"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30673B" w:rsidRPr="0030673B" w:rsidRDefault="0030673B" w:rsidP="0030673B">
      <w:pPr>
        <w:shd w:val="clear" w:color="auto" w:fill="FFFFFF"/>
        <w:spacing w:after="0" w:line="240" w:lineRule="auto"/>
        <w:outlineLvl w:val="1"/>
        <w:rPr>
          <w:rFonts w:ascii="Arial" w:eastAsia="Times New Roman" w:hAnsi="Arial" w:cs="Arial"/>
          <w:b/>
          <w:bCs/>
          <w:color w:val="010101"/>
          <w:spacing w:val="-8"/>
          <w:sz w:val="25"/>
          <w:szCs w:val="25"/>
          <w:lang w:eastAsia="pl-PL"/>
        </w:rPr>
      </w:pPr>
      <w:r w:rsidRPr="0030673B">
        <w:rPr>
          <w:rFonts w:ascii="Arial" w:eastAsia="Times New Roman" w:hAnsi="Arial" w:cs="Arial"/>
          <w:b/>
          <w:bCs/>
          <w:caps/>
          <w:color w:val="FFFFFF"/>
          <w:spacing w:val="-8"/>
          <w:sz w:val="38"/>
          <w:lang w:eastAsia="pl-PL"/>
        </w:rPr>
        <w:lastRenderedPageBreak/>
        <w:t>3</w:t>
      </w:r>
      <w:r w:rsidRPr="0030673B">
        <w:rPr>
          <w:rFonts w:ascii="Arial" w:eastAsia="Times New Roman" w:hAnsi="Arial" w:cs="Arial"/>
          <w:b/>
          <w:bCs/>
          <w:color w:val="010101"/>
          <w:spacing w:val="-8"/>
          <w:sz w:val="25"/>
          <w:lang w:eastAsia="pl-PL"/>
        </w:rPr>
        <w:t>Malowanie jajek – barwne</w:t>
      </w:r>
      <w:r w:rsidRPr="0030673B">
        <w:rPr>
          <w:rFonts w:ascii="Arial" w:eastAsia="Times New Roman" w:hAnsi="Arial" w:cs="Arial"/>
          <w:b/>
          <w:bCs/>
          <w:color w:val="010101"/>
          <w:spacing w:val="-8"/>
          <w:sz w:val="25"/>
          <w:szCs w:val="25"/>
          <w:lang w:eastAsia="pl-PL"/>
        </w:rPr>
        <w:t> </w:t>
      </w:r>
      <w:r w:rsidRPr="0030673B">
        <w:rPr>
          <w:rFonts w:ascii="Arial" w:eastAsia="Times New Roman" w:hAnsi="Arial" w:cs="Arial"/>
          <w:b/>
          <w:bCs/>
          <w:color w:val="010101"/>
          <w:spacing w:val="-8"/>
          <w:sz w:val="25"/>
          <w:lang w:eastAsia="pl-PL"/>
        </w:rPr>
        <w:t>zwyczaje Świąt Wielkanocnych</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t>Wielkanocne tradycje w Polsce to również zwyczaj malowania jajek na Święta. Jeden z tych, którego za dziecka wyczekiwało się z wielką niecierpliwością. Wywodzi się jeszcze ze starosłowiańskich wierzeń, gdzie jajko miało bardzo ważne znaczenie. Symbolizowało siły witalne i podobnie jak dzisiaj – początek nowego życia. Pośredniczyło między światem ludzkim, a duchów i bogów. Obecnie wszystkie kolorowe jajka zwiemy pisankami, ale powinniśmy rozróżnić wśród nich:</w:t>
      </w:r>
    </w:p>
    <w:p w:rsidR="0030673B" w:rsidRPr="0030673B" w:rsidRDefault="0030673B" w:rsidP="0030673B">
      <w:pPr>
        <w:numPr>
          <w:ilvl w:val="0"/>
          <w:numId w:val="1"/>
        </w:numPr>
        <w:shd w:val="clear" w:color="auto" w:fill="FFFFFF"/>
        <w:spacing w:before="100" w:beforeAutospacing="1" w:after="100" w:afterAutospacing="1" w:line="240" w:lineRule="auto"/>
        <w:ind w:left="0"/>
        <w:rPr>
          <w:rFonts w:ascii="Arial" w:eastAsia="Times New Roman" w:hAnsi="Arial" w:cs="Arial"/>
          <w:color w:val="313131"/>
          <w:sz w:val="20"/>
          <w:szCs w:val="20"/>
          <w:lang w:eastAsia="pl-PL"/>
        </w:rPr>
      </w:pPr>
      <w:r w:rsidRPr="0030673B">
        <w:rPr>
          <w:rFonts w:ascii="Arial" w:eastAsia="Times New Roman" w:hAnsi="Arial" w:cs="Arial"/>
          <w:b/>
          <w:bCs/>
          <w:color w:val="313131"/>
          <w:sz w:val="20"/>
          <w:lang w:eastAsia="pl-PL"/>
        </w:rPr>
        <w:t>Kraszanki </w:t>
      </w:r>
      <w:r w:rsidRPr="0030673B">
        <w:rPr>
          <w:rFonts w:ascii="Arial" w:eastAsia="Times New Roman" w:hAnsi="Arial" w:cs="Arial"/>
          <w:color w:val="313131"/>
          <w:sz w:val="20"/>
          <w:szCs w:val="20"/>
          <w:lang w:eastAsia="pl-PL"/>
        </w:rPr>
        <w:t>– występują w północnej części Polski, zwane malowankami i byczkami. Nazwa pochodzi od słówka „krasić”, czyli „barwić”, bo kraszanki to jajka gotowane w barwnym wywarze – dawniej uzyskiwanym tylko z naturalnych składników, takich jak łupiny cebuli, kora dębu, łupiny włoskiego orzecha, sok z buraka czy pędy młodego żyta. Często wydrapuje się na nich przeróżne wzory.</w:t>
      </w:r>
    </w:p>
    <w:p w:rsidR="0030673B" w:rsidRPr="0030673B" w:rsidRDefault="0030673B" w:rsidP="0030673B">
      <w:pPr>
        <w:numPr>
          <w:ilvl w:val="0"/>
          <w:numId w:val="1"/>
        </w:numPr>
        <w:shd w:val="clear" w:color="auto" w:fill="FFFFFF"/>
        <w:spacing w:before="100" w:beforeAutospacing="1" w:after="100" w:afterAutospacing="1" w:line="240" w:lineRule="auto"/>
        <w:ind w:left="0"/>
        <w:rPr>
          <w:rFonts w:ascii="Arial" w:eastAsia="Times New Roman" w:hAnsi="Arial" w:cs="Arial"/>
          <w:color w:val="313131"/>
          <w:sz w:val="20"/>
          <w:szCs w:val="20"/>
          <w:lang w:eastAsia="pl-PL"/>
        </w:rPr>
      </w:pPr>
      <w:r w:rsidRPr="0030673B">
        <w:rPr>
          <w:rFonts w:ascii="Arial" w:eastAsia="Times New Roman" w:hAnsi="Arial" w:cs="Arial"/>
          <w:b/>
          <w:bCs/>
          <w:color w:val="313131"/>
          <w:sz w:val="20"/>
          <w:lang w:eastAsia="pl-PL"/>
        </w:rPr>
        <w:t>Nalepianki </w:t>
      </w:r>
      <w:r w:rsidRPr="0030673B">
        <w:rPr>
          <w:rFonts w:ascii="Arial" w:eastAsia="Times New Roman" w:hAnsi="Arial" w:cs="Arial"/>
          <w:color w:val="313131"/>
          <w:sz w:val="20"/>
          <w:szCs w:val="20"/>
          <w:lang w:eastAsia="pl-PL"/>
        </w:rPr>
        <w:t>– popularne w Krakowskiem i Łowickiem, to jaja zdobione kolorowymi wycinankami z papieru.</w:t>
      </w:r>
    </w:p>
    <w:p w:rsidR="0030673B" w:rsidRPr="0030673B" w:rsidRDefault="0030673B" w:rsidP="0030673B">
      <w:pPr>
        <w:numPr>
          <w:ilvl w:val="0"/>
          <w:numId w:val="1"/>
        </w:numPr>
        <w:shd w:val="clear" w:color="auto" w:fill="FFFFFF"/>
        <w:spacing w:before="100" w:beforeAutospacing="1" w:after="100" w:afterAutospacing="1" w:line="240" w:lineRule="auto"/>
        <w:ind w:left="0"/>
        <w:rPr>
          <w:rFonts w:ascii="Arial" w:eastAsia="Times New Roman" w:hAnsi="Arial" w:cs="Arial"/>
          <w:color w:val="313131"/>
          <w:sz w:val="20"/>
          <w:szCs w:val="20"/>
          <w:lang w:eastAsia="pl-PL"/>
        </w:rPr>
      </w:pPr>
      <w:proofErr w:type="spellStart"/>
      <w:r w:rsidRPr="0030673B">
        <w:rPr>
          <w:rFonts w:ascii="Arial" w:eastAsia="Times New Roman" w:hAnsi="Arial" w:cs="Arial"/>
          <w:b/>
          <w:bCs/>
          <w:color w:val="313131"/>
          <w:sz w:val="20"/>
          <w:lang w:eastAsia="pl-PL"/>
        </w:rPr>
        <w:t>Oklejanki</w:t>
      </w:r>
      <w:proofErr w:type="spellEnd"/>
      <w:r w:rsidRPr="0030673B">
        <w:rPr>
          <w:rFonts w:ascii="Arial" w:eastAsia="Times New Roman" w:hAnsi="Arial" w:cs="Arial"/>
          <w:b/>
          <w:bCs/>
          <w:color w:val="313131"/>
          <w:sz w:val="20"/>
          <w:lang w:eastAsia="pl-PL"/>
        </w:rPr>
        <w:t> </w:t>
      </w:r>
      <w:r w:rsidRPr="0030673B">
        <w:rPr>
          <w:rFonts w:ascii="Arial" w:eastAsia="Times New Roman" w:hAnsi="Arial" w:cs="Arial"/>
          <w:color w:val="313131"/>
          <w:sz w:val="20"/>
          <w:szCs w:val="20"/>
          <w:lang w:eastAsia="pl-PL"/>
        </w:rPr>
        <w:t>– spotykane w części mazowieckiej, to wydmuszki oklejone rdzeniem sitowia i kolorową włóczką, co tworzy piękne ornamenty.</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b/>
          <w:bCs/>
          <w:color w:val="313131"/>
          <w:sz w:val="20"/>
          <w:lang w:eastAsia="pl-PL"/>
        </w:rPr>
        <w:t>Dawnej to wyłącznie kobiety zdobiły jajka na Wielkanoc, a mężczyznom nie wolno było nawet wchodzić do pokoju, gdzie je malowano!</w:t>
      </w:r>
      <w:r w:rsidRPr="0030673B">
        <w:rPr>
          <w:rFonts w:ascii="Arial" w:eastAsia="Times New Roman" w:hAnsi="Arial" w:cs="Arial"/>
          <w:color w:val="313131"/>
          <w:sz w:val="20"/>
          <w:szCs w:val="20"/>
          <w:lang w:eastAsia="pl-PL"/>
        </w:rPr>
        <w:t> Kiedyś barwiono je tylko na kolor czerwony, bo według legendy Maria Magdalena, po zmartwychwstaniu Chrystusa, radośnie spostrzegła, że wszystkie zakupione przez nią jajka zabarwiły się na czerwono. Dzisiaj, zwyczaj malowania jajek na Wielkanoc wciąż jest żywy, ale barwi się je na różne kolory.</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t>Pisanki były również przedmiotem zabawy! Do dzisiaj w niektórych domach bawimy się w tak zwaną „</w:t>
      </w:r>
      <w:proofErr w:type="spellStart"/>
      <w:r w:rsidRPr="0030673B">
        <w:rPr>
          <w:rFonts w:ascii="Arial" w:eastAsia="Times New Roman" w:hAnsi="Arial" w:cs="Arial"/>
          <w:b/>
          <w:bCs/>
          <w:color w:val="313131"/>
          <w:sz w:val="20"/>
          <w:lang w:eastAsia="pl-PL"/>
        </w:rPr>
        <w:t>walatkę</w:t>
      </w:r>
      <w:proofErr w:type="spellEnd"/>
      <w:r w:rsidRPr="0030673B">
        <w:rPr>
          <w:rFonts w:ascii="Arial" w:eastAsia="Times New Roman" w:hAnsi="Arial" w:cs="Arial"/>
          <w:color w:val="313131"/>
          <w:sz w:val="20"/>
          <w:szCs w:val="20"/>
          <w:lang w:eastAsia="pl-PL"/>
        </w:rPr>
        <w:t>”, która polega na stukaniu się czubkami jajek lub toczeniu pisanek po stole, tak by się zderzyły. Wygrywa ten, którego jajko rozbiło pisankę przeciwnika.</w:t>
      </w:r>
    </w:p>
    <w:p w:rsidR="0030673B" w:rsidRPr="0030673B" w:rsidRDefault="00A415C3" w:rsidP="0030673B">
      <w:pPr>
        <w:shd w:val="clear" w:color="auto" w:fill="FAFAFA"/>
        <w:spacing w:after="0" w:line="240" w:lineRule="auto"/>
        <w:jc w:val="center"/>
        <w:rPr>
          <w:rFonts w:ascii="Times New Roman" w:eastAsia="Times New Roman" w:hAnsi="Times New Roman" w:cs="Times New Roman"/>
          <w:color w:val="0A0A0A"/>
          <w:szCs w:val="24"/>
          <w:lang w:eastAsia="pl-PL"/>
        </w:rPr>
      </w:pPr>
      <w:r w:rsidRPr="0030673B">
        <w:rPr>
          <w:rFonts w:ascii="Arial" w:eastAsia="Times New Roman" w:hAnsi="Arial" w:cs="Arial"/>
          <w:color w:val="313131"/>
          <w:sz w:val="20"/>
          <w:szCs w:val="20"/>
          <w:lang w:eastAsia="pl-PL"/>
        </w:rPr>
        <w:lastRenderedPageBreak/>
        <w:fldChar w:fldCharType="begin"/>
      </w:r>
      <w:r w:rsidR="0030673B" w:rsidRPr="0030673B">
        <w:rPr>
          <w:rFonts w:ascii="Arial" w:eastAsia="Times New Roman" w:hAnsi="Arial" w:cs="Arial"/>
          <w:color w:val="313131"/>
          <w:sz w:val="20"/>
          <w:szCs w:val="20"/>
          <w:lang w:eastAsia="pl-PL"/>
        </w:rPr>
        <w:instrText xml:space="preserve"> HYPERLINK "https://www.garneczki.pl/blog/wp-content/uploads/2017/04/zwyczaje_wielkanocne_kraszanki.jpg" \o "Na tradycyjnych kraszankach często wydrapuje się piękne wzory – tak powstają drapanki." </w:instrText>
      </w:r>
      <w:r w:rsidRPr="0030673B">
        <w:rPr>
          <w:rFonts w:ascii="Arial" w:eastAsia="Times New Roman" w:hAnsi="Arial" w:cs="Arial"/>
          <w:color w:val="313131"/>
          <w:sz w:val="20"/>
          <w:szCs w:val="20"/>
          <w:lang w:eastAsia="pl-PL"/>
        </w:rPr>
        <w:fldChar w:fldCharType="separate"/>
      </w:r>
      <w:r w:rsidR="0030673B">
        <w:rPr>
          <w:rFonts w:ascii="Arial" w:eastAsia="Times New Roman" w:hAnsi="Arial" w:cs="Arial"/>
          <w:noProof/>
          <w:color w:val="0A0A0A"/>
          <w:sz w:val="20"/>
          <w:szCs w:val="20"/>
          <w:lang w:eastAsia="pl-PL"/>
        </w:rPr>
        <w:drawing>
          <wp:inline distT="0" distB="0" distL="0" distR="0">
            <wp:extent cx="7140575" cy="6551930"/>
            <wp:effectExtent l="19050" t="0" r="3175" b="0"/>
            <wp:docPr id="9" name="Obraz 9" descr="Zwyczaje wielkanocne - kraszanki">
              <a:hlinkClick xmlns:a="http://schemas.openxmlformats.org/drawingml/2006/main" r:id="rId9" tooltip="&quot;Na tradycyjnych kraszankach często wydrapuje się piękne wzory – tak powstają drapank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wyczaje wielkanocne - kraszanki">
                      <a:hlinkClick r:id="rId9" tooltip="&quot;Na tradycyjnych kraszankach często wydrapuje się piękne wzory – tak powstają drapanki.&quot;"/>
                    </pic:cNvPr>
                    <pic:cNvPicPr>
                      <a:picLocks noChangeAspect="1" noChangeArrowheads="1"/>
                    </pic:cNvPicPr>
                  </pic:nvPicPr>
                  <pic:blipFill>
                    <a:blip r:embed="rId10" cstate="print"/>
                    <a:srcRect/>
                    <a:stretch>
                      <a:fillRect/>
                    </a:stretch>
                  </pic:blipFill>
                  <pic:spPr bwMode="auto">
                    <a:xfrm>
                      <a:off x="0" y="0"/>
                      <a:ext cx="7140575" cy="6551930"/>
                    </a:xfrm>
                    <a:prstGeom prst="rect">
                      <a:avLst/>
                    </a:prstGeom>
                    <a:noFill/>
                    <a:ln w="9525">
                      <a:noFill/>
                      <a:miter lim="800000"/>
                      <a:headEnd/>
                      <a:tailEnd/>
                    </a:ln>
                  </pic:spPr>
                </pic:pic>
              </a:graphicData>
            </a:graphic>
          </wp:inline>
        </w:drawing>
      </w:r>
    </w:p>
    <w:p w:rsidR="0030673B" w:rsidRPr="0030673B" w:rsidRDefault="0030673B" w:rsidP="0030673B">
      <w:pPr>
        <w:shd w:val="clear" w:color="auto" w:fill="FAFAFA"/>
        <w:spacing w:after="100" w:line="240" w:lineRule="auto"/>
        <w:jc w:val="center"/>
        <w:rPr>
          <w:rFonts w:ascii="Times New Roman" w:eastAsia="Times New Roman" w:hAnsi="Times New Roman" w:cs="Times New Roman"/>
          <w:szCs w:val="24"/>
          <w:lang w:eastAsia="pl-PL"/>
        </w:rPr>
      </w:pPr>
      <w:r w:rsidRPr="0030673B">
        <w:rPr>
          <w:rFonts w:ascii="Arial" w:eastAsia="Times New Roman" w:hAnsi="Arial" w:cs="Arial"/>
          <w:color w:val="0A0A0A"/>
          <w:sz w:val="20"/>
          <w:szCs w:val="20"/>
          <w:lang w:eastAsia="pl-PL"/>
        </w:rPr>
        <w:br/>
      </w:r>
      <w:r w:rsidRPr="0030673B">
        <w:rPr>
          <w:rFonts w:ascii="Arial" w:eastAsia="Times New Roman" w:hAnsi="Arial" w:cs="Arial"/>
          <w:color w:val="0A0A0A"/>
          <w:sz w:val="20"/>
          <w:szCs w:val="20"/>
          <w:lang w:eastAsia="pl-PL"/>
        </w:rPr>
        <w:br/>
      </w:r>
    </w:p>
    <w:p w:rsidR="0030673B" w:rsidRPr="0030673B" w:rsidRDefault="00A415C3" w:rsidP="0030673B">
      <w:pPr>
        <w:shd w:val="clear" w:color="auto" w:fill="FAFAFA"/>
        <w:spacing w:after="0" w:line="240" w:lineRule="auto"/>
        <w:jc w:val="center"/>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fldChar w:fldCharType="end"/>
      </w:r>
    </w:p>
    <w:p w:rsidR="0030673B" w:rsidRDefault="0030673B" w:rsidP="0030673B">
      <w:pPr>
        <w:shd w:val="clear" w:color="auto" w:fill="FAFAFA"/>
        <w:spacing w:before="100" w:line="240" w:lineRule="auto"/>
        <w:jc w:val="center"/>
        <w:rPr>
          <w:rFonts w:ascii="Arial" w:eastAsia="Times New Roman" w:hAnsi="Arial" w:cs="Arial"/>
          <w:color w:val="313131"/>
          <w:sz w:val="18"/>
          <w:szCs w:val="18"/>
          <w:lang w:eastAsia="pl-PL"/>
        </w:rPr>
      </w:pPr>
      <w:r w:rsidRPr="0030673B">
        <w:rPr>
          <w:rFonts w:ascii="Arial" w:eastAsia="Times New Roman" w:hAnsi="Arial" w:cs="Arial"/>
          <w:color w:val="313131"/>
          <w:sz w:val="18"/>
          <w:szCs w:val="18"/>
          <w:lang w:eastAsia="pl-PL"/>
        </w:rPr>
        <w:t xml:space="preserve">Na tradycyjnych kraszankach często wydrapuje się piękne wzory – tak powstają </w:t>
      </w:r>
      <w:proofErr w:type="spellStart"/>
      <w:r w:rsidRPr="0030673B">
        <w:rPr>
          <w:rFonts w:ascii="Arial" w:eastAsia="Times New Roman" w:hAnsi="Arial" w:cs="Arial"/>
          <w:color w:val="313131"/>
          <w:sz w:val="18"/>
          <w:szCs w:val="18"/>
          <w:lang w:eastAsia="pl-PL"/>
        </w:rPr>
        <w:t>drapanki</w:t>
      </w:r>
      <w:proofErr w:type="spellEnd"/>
      <w:r w:rsidRPr="0030673B">
        <w:rPr>
          <w:rFonts w:ascii="Arial" w:eastAsia="Times New Roman" w:hAnsi="Arial" w:cs="Arial"/>
          <w:color w:val="313131"/>
          <w:sz w:val="18"/>
          <w:szCs w:val="18"/>
          <w:lang w:eastAsia="pl-PL"/>
        </w:rPr>
        <w:t>.</w:t>
      </w:r>
    </w:p>
    <w:p w:rsidR="00155600"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155600"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155600"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155600" w:rsidRPr="0030673B"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30673B" w:rsidRPr="0030673B" w:rsidRDefault="0030673B" w:rsidP="0030673B">
      <w:pPr>
        <w:shd w:val="clear" w:color="auto" w:fill="FFFFFF"/>
        <w:spacing w:after="0" w:line="240" w:lineRule="auto"/>
        <w:outlineLvl w:val="1"/>
        <w:rPr>
          <w:rFonts w:ascii="Arial" w:eastAsia="Times New Roman" w:hAnsi="Arial" w:cs="Arial"/>
          <w:b/>
          <w:bCs/>
          <w:color w:val="010101"/>
          <w:spacing w:val="-8"/>
          <w:sz w:val="25"/>
          <w:szCs w:val="25"/>
          <w:lang w:eastAsia="pl-PL"/>
        </w:rPr>
      </w:pPr>
      <w:r w:rsidRPr="0030673B">
        <w:rPr>
          <w:rFonts w:ascii="Arial" w:eastAsia="Times New Roman" w:hAnsi="Arial" w:cs="Arial"/>
          <w:b/>
          <w:bCs/>
          <w:caps/>
          <w:color w:val="FFFFFF"/>
          <w:spacing w:val="-8"/>
          <w:sz w:val="38"/>
          <w:lang w:eastAsia="pl-PL"/>
        </w:rPr>
        <w:lastRenderedPageBreak/>
        <w:t>5</w:t>
      </w:r>
      <w:r w:rsidRPr="0030673B">
        <w:rPr>
          <w:rFonts w:ascii="Arial" w:eastAsia="Times New Roman" w:hAnsi="Arial" w:cs="Arial"/>
          <w:b/>
          <w:bCs/>
          <w:color w:val="010101"/>
          <w:spacing w:val="-8"/>
          <w:sz w:val="25"/>
          <w:lang w:eastAsia="pl-PL"/>
        </w:rPr>
        <w:t xml:space="preserve">Pogrzeb żuru i śledzia oraz </w:t>
      </w:r>
      <w:proofErr w:type="spellStart"/>
      <w:r w:rsidRPr="0030673B">
        <w:rPr>
          <w:rFonts w:ascii="Arial" w:eastAsia="Times New Roman" w:hAnsi="Arial" w:cs="Arial"/>
          <w:b/>
          <w:bCs/>
          <w:color w:val="010101"/>
          <w:spacing w:val="-8"/>
          <w:sz w:val="25"/>
          <w:lang w:eastAsia="pl-PL"/>
        </w:rPr>
        <w:t>przywołówki</w:t>
      </w:r>
      <w:proofErr w:type="spellEnd"/>
      <w:r w:rsidRPr="0030673B">
        <w:rPr>
          <w:rFonts w:ascii="Arial" w:eastAsia="Times New Roman" w:hAnsi="Arial" w:cs="Arial"/>
          <w:b/>
          <w:bCs/>
          <w:color w:val="010101"/>
          <w:spacing w:val="-8"/>
          <w:sz w:val="25"/>
          <w:lang w:eastAsia="pl-PL"/>
        </w:rPr>
        <w:t>, czyli zwyczaje wielkanocne na Kujawach</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t>Pogrzeb żuru i wieszanie śledzia to dawny, ludowy zwyczaj wielkanocny, który obchodzono głównie na Kujawach. Kiedyś, ludzie bardzo rygorystycznie podchodzili do przestrzegania postu. Na liście produktów zakazanych nie znajdowało się jedynie mięso, ale również nabiał i cukier! Jadłospis ograniczał się najczęściej do postnego żuru i śledzia właśnie. </w:t>
      </w:r>
      <w:r w:rsidRPr="0030673B">
        <w:rPr>
          <w:rFonts w:ascii="Arial" w:eastAsia="Times New Roman" w:hAnsi="Arial" w:cs="Arial"/>
          <w:b/>
          <w:bCs/>
          <w:color w:val="313131"/>
          <w:sz w:val="20"/>
          <w:lang w:eastAsia="pl-PL"/>
        </w:rPr>
        <w:t>Wraz z nadejściem Wielkiego Piątku i końcem postu, świętowano koniec pokuty – urządzano symboliczny pogrzeb uprzykrzonego żuru i śledzia.</w:t>
      </w:r>
      <w:r w:rsidRPr="0030673B">
        <w:rPr>
          <w:rFonts w:ascii="Arial" w:eastAsia="Times New Roman" w:hAnsi="Arial" w:cs="Arial"/>
          <w:color w:val="313131"/>
          <w:sz w:val="20"/>
          <w:szCs w:val="20"/>
          <w:lang w:eastAsia="pl-PL"/>
        </w:rPr>
        <w:t> Wśród żartobliwych przyśpiewek wynoszono z domu i zawieszano na wierzbie wyciętego z drewna lub tektury śledzia, a gar wypełniony żurem zakopywano w ziemi lub wylewano. Po takim pożegnaniu uprzykrzonych dań, zabierano się za przygotowywanie obfitych wielkanocnych potraw, które miały zostać poświęcone w Wielką Sobotę.</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b/>
          <w:bCs/>
          <w:color w:val="313131"/>
          <w:sz w:val="20"/>
          <w:lang w:eastAsia="pl-PL"/>
        </w:rPr>
        <w:t xml:space="preserve">Na Kujawach obchodzono także </w:t>
      </w:r>
      <w:proofErr w:type="spellStart"/>
      <w:r w:rsidRPr="0030673B">
        <w:rPr>
          <w:rFonts w:ascii="Arial" w:eastAsia="Times New Roman" w:hAnsi="Arial" w:cs="Arial"/>
          <w:b/>
          <w:bCs/>
          <w:color w:val="313131"/>
          <w:sz w:val="20"/>
          <w:lang w:eastAsia="pl-PL"/>
        </w:rPr>
        <w:t>przywołówki</w:t>
      </w:r>
      <w:proofErr w:type="spellEnd"/>
      <w:r w:rsidRPr="0030673B">
        <w:rPr>
          <w:rFonts w:ascii="Arial" w:eastAsia="Times New Roman" w:hAnsi="Arial" w:cs="Arial"/>
          <w:color w:val="313131"/>
          <w:sz w:val="20"/>
          <w:szCs w:val="20"/>
          <w:lang w:eastAsia="pl-PL"/>
        </w:rPr>
        <w:t xml:space="preserve">. To zwyczaj zapoczątkowany w 1832/1833 roku, który zachował się jeszcze w </w:t>
      </w:r>
      <w:proofErr w:type="spellStart"/>
      <w:r w:rsidRPr="0030673B">
        <w:rPr>
          <w:rFonts w:ascii="Arial" w:eastAsia="Times New Roman" w:hAnsi="Arial" w:cs="Arial"/>
          <w:color w:val="313131"/>
          <w:sz w:val="20"/>
          <w:szCs w:val="20"/>
          <w:lang w:eastAsia="pl-PL"/>
        </w:rPr>
        <w:t>Szymborzu</w:t>
      </w:r>
      <w:proofErr w:type="spellEnd"/>
      <w:r w:rsidRPr="0030673B">
        <w:rPr>
          <w:rFonts w:ascii="Arial" w:eastAsia="Times New Roman" w:hAnsi="Arial" w:cs="Arial"/>
          <w:color w:val="313131"/>
          <w:sz w:val="20"/>
          <w:szCs w:val="20"/>
          <w:lang w:eastAsia="pl-PL"/>
        </w:rPr>
        <w:t>, obecnie dzielnicy Inowrocławia, a dawniej wsi. Zwyczaj polega na przywoływaniu panien przez chłopców. Dawniej młodzieńcy wspinali się na podwyższenie (dach lub drzewo) i wygłaszali wierszyki dotyczące miejscowych panien. Kawalerzy musieli wykupić dziewczęta za odpowiednie podarunki.</w:t>
      </w:r>
    </w:p>
    <w:p w:rsidR="0030673B" w:rsidRPr="0030673B" w:rsidRDefault="0030673B" w:rsidP="0030673B">
      <w:pPr>
        <w:shd w:val="clear" w:color="auto" w:fill="FFFFFF"/>
        <w:spacing w:after="0" w:line="240" w:lineRule="auto"/>
        <w:outlineLvl w:val="1"/>
        <w:rPr>
          <w:rFonts w:ascii="Arial" w:eastAsia="Times New Roman" w:hAnsi="Arial" w:cs="Arial"/>
          <w:b/>
          <w:bCs/>
          <w:color w:val="010101"/>
          <w:spacing w:val="-8"/>
          <w:sz w:val="25"/>
          <w:szCs w:val="25"/>
          <w:lang w:eastAsia="pl-PL"/>
        </w:rPr>
      </w:pPr>
      <w:r w:rsidRPr="0030673B">
        <w:rPr>
          <w:rFonts w:ascii="Arial" w:eastAsia="Times New Roman" w:hAnsi="Arial" w:cs="Arial"/>
          <w:b/>
          <w:bCs/>
          <w:caps/>
          <w:color w:val="FFFFFF"/>
          <w:spacing w:val="-8"/>
          <w:sz w:val="38"/>
          <w:lang w:eastAsia="pl-PL"/>
        </w:rPr>
        <w:t>6</w:t>
      </w:r>
      <w:r w:rsidRPr="0030673B">
        <w:rPr>
          <w:rFonts w:ascii="Arial" w:eastAsia="Times New Roman" w:hAnsi="Arial" w:cs="Arial"/>
          <w:b/>
          <w:bCs/>
          <w:color w:val="010101"/>
          <w:spacing w:val="-8"/>
          <w:sz w:val="25"/>
          <w:lang w:eastAsia="pl-PL"/>
        </w:rPr>
        <w:t>Święta wielkanocne: krakowskie zwyczaje i tradycje</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proofErr w:type="spellStart"/>
      <w:r w:rsidRPr="0030673B">
        <w:rPr>
          <w:rFonts w:ascii="Arial" w:eastAsia="Times New Roman" w:hAnsi="Arial" w:cs="Arial"/>
          <w:b/>
          <w:bCs/>
          <w:color w:val="313131"/>
          <w:sz w:val="20"/>
          <w:lang w:eastAsia="pl-PL"/>
        </w:rPr>
        <w:t>Pucheroki</w:t>
      </w:r>
      <w:proofErr w:type="spellEnd"/>
      <w:r w:rsidRPr="0030673B">
        <w:rPr>
          <w:rFonts w:ascii="Arial" w:eastAsia="Times New Roman" w:hAnsi="Arial" w:cs="Arial"/>
          <w:color w:val="313131"/>
          <w:sz w:val="20"/>
          <w:szCs w:val="20"/>
          <w:lang w:eastAsia="pl-PL"/>
        </w:rPr>
        <w:t> to tajemniczo brzmiący zwyczaj wielkanocny, który do dnia dzisiejszego obchodzony jest w Krakowie i w jego okolicach w czasie Niedzieli Palmowej. Dlaczego „</w:t>
      </w:r>
      <w:proofErr w:type="spellStart"/>
      <w:r w:rsidRPr="0030673B">
        <w:rPr>
          <w:rFonts w:ascii="Arial" w:eastAsia="Times New Roman" w:hAnsi="Arial" w:cs="Arial"/>
          <w:color w:val="313131"/>
          <w:sz w:val="20"/>
          <w:szCs w:val="20"/>
          <w:lang w:eastAsia="pl-PL"/>
        </w:rPr>
        <w:t>pucheroki</w:t>
      </w:r>
      <w:proofErr w:type="spellEnd"/>
      <w:r w:rsidRPr="0030673B">
        <w:rPr>
          <w:rFonts w:ascii="Arial" w:eastAsia="Times New Roman" w:hAnsi="Arial" w:cs="Arial"/>
          <w:color w:val="313131"/>
          <w:sz w:val="20"/>
          <w:szCs w:val="20"/>
          <w:lang w:eastAsia="pl-PL"/>
        </w:rPr>
        <w:t>”? Nazwa ta wywodzi się od łacińskiego słówka „</w:t>
      </w:r>
      <w:proofErr w:type="spellStart"/>
      <w:r w:rsidRPr="0030673B">
        <w:rPr>
          <w:rFonts w:ascii="Arial" w:eastAsia="Times New Roman" w:hAnsi="Arial" w:cs="Arial"/>
          <w:color w:val="313131"/>
          <w:sz w:val="20"/>
          <w:szCs w:val="20"/>
          <w:lang w:eastAsia="pl-PL"/>
        </w:rPr>
        <w:t>puer</w:t>
      </w:r>
      <w:proofErr w:type="spellEnd"/>
      <w:r w:rsidRPr="0030673B">
        <w:rPr>
          <w:rFonts w:ascii="Arial" w:eastAsia="Times New Roman" w:hAnsi="Arial" w:cs="Arial"/>
          <w:color w:val="313131"/>
          <w:sz w:val="20"/>
          <w:szCs w:val="20"/>
          <w:lang w:eastAsia="pl-PL"/>
        </w:rPr>
        <w:t>”, czyli „chłopiec”, a zwyczaj odnosi się do dawnych kwest krakowskich żaków. Żacy wygłaszali w kościołach żartobliwe oracje i komiczne rymowanki. Z uwagi na niewybredne żarty chłopców, zakazano ich wystąpień w miejskim kościele, ale wtedy żacy przenieśli się na podkrakowskie wsie. </w:t>
      </w:r>
      <w:r w:rsidRPr="0030673B">
        <w:rPr>
          <w:rFonts w:ascii="Arial" w:eastAsia="Times New Roman" w:hAnsi="Arial" w:cs="Arial"/>
          <w:b/>
          <w:bCs/>
          <w:color w:val="313131"/>
          <w:sz w:val="20"/>
          <w:lang w:eastAsia="pl-PL"/>
        </w:rPr>
        <w:t xml:space="preserve">Zwyczaj </w:t>
      </w:r>
      <w:proofErr w:type="spellStart"/>
      <w:r w:rsidRPr="0030673B">
        <w:rPr>
          <w:rFonts w:ascii="Arial" w:eastAsia="Times New Roman" w:hAnsi="Arial" w:cs="Arial"/>
          <w:b/>
          <w:bCs/>
          <w:color w:val="313131"/>
          <w:sz w:val="20"/>
          <w:lang w:eastAsia="pl-PL"/>
        </w:rPr>
        <w:t>pucheroków</w:t>
      </w:r>
      <w:proofErr w:type="spellEnd"/>
      <w:r w:rsidRPr="0030673B">
        <w:rPr>
          <w:rFonts w:ascii="Arial" w:eastAsia="Times New Roman" w:hAnsi="Arial" w:cs="Arial"/>
          <w:b/>
          <w:bCs/>
          <w:color w:val="313131"/>
          <w:sz w:val="20"/>
          <w:lang w:eastAsia="pl-PL"/>
        </w:rPr>
        <w:t xml:space="preserve"> zobaczymy już tylko w niektórych miejscach: w Bibicach, Zielonkach, Tomaszowicach i Trojanowicach.</w:t>
      </w:r>
      <w:r w:rsidRPr="0030673B">
        <w:rPr>
          <w:rFonts w:ascii="Arial" w:eastAsia="Times New Roman" w:hAnsi="Arial" w:cs="Arial"/>
          <w:color w:val="313131"/>
          <w:sz w:val="20"/>
          <w:szCs w:val="20"/>
          <w:lang w:eastAsia="pl-PL"/>
        </w:rPr>
        <w:t> W tych małopolskich wsiach, w Niedzielę Palmową, ujrzymy jeszcze barwnie ubranych chłopców w wieku szkolnym, z wysokimi, stożkowymi czapkami z bibuły, ubranymi w kożuchy i z ubrudzonymi smołą twarzami. Śpiewają i wygłaszają oracje oparte na dawnych pieśniach i wierszykach. Za swoje wystąpienie otrzymują drobne podarki, które zbierają do koszyka.</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b/>
          <w:bCs/>
          <w:color w:val="313131"/>
          <w:sz w:val="20"/>
          <w:lang w:eastAsia="pl-PL"/>
        </w:rPr>
        <w:t>Rękawka to zwyczaj wielkanocny znany w Krakowie.</w:t>
      </w:r>
      <w:r w:rsidRPr="0030673B">
        <w:rPr>
          <w:rFonts w:ascii="Arial" w:eastAsia="Times New Roman" w:hAnsi="Arial" w:cs="Arial"/>
          <w:color w:val="313131"/>
          <w:sz w:val="20"/>
          <w:szCs w:val="20"/>
          <w:lang w:eastAsia="pl-PL"/>
        </w:rPr>
        <w:t> Nawiązywał do słowiańskich wiosennych Dziadów. Obchodzony po Świętach Wielkanocnych, we wtorek. Dlaczego „Rękawka”? Nazwa pochodzi od kopca Kraka, który podobno wzniesiono ziemią noszoną w rękach. Po stoku tego kopca toczono jajka, a co możniejsi również jabłka, pierniki, szewskie placki, które trafiały prosto do rąk biedniejszej ludności i dzieci. Po przekopaniu wzgórza przeniesiono zabawę na górę św. Benedykta i połączoną z odpustem koło kościoła na Krzemionkach.</w:t>
      </w:r>
    </w:p>
    <w:p w:rsidR="0030673B" w:rsidRPr="0030673B" w:rsidRDefault="00A415C3" w:rsidP="0030673B">
      <w:pPr>
        <w:shd w:val="clear" w:color="auto" w:fill="FAFAFA"/>
        <w:spacing w:after="0" w:line="240" w:lineRule="auto"/>
        <w:jc w:val="center"/>
        <w:rPr>
          <w:rFonts w:ascii="Times New Roman" w:eastAsia="Times New Roman" w:hAnsi="Times New Roman" w:cs="Times New Roman"/>
          <w:color w:val="0A0A0A"/>
          <w:szCs w:val="24"/>
          <w:lang w:eastAsia="pl-PL"/>
        </w:rPr>
      </w:pPr>
      <w:r w:rsidRPr="0030673B">
        <w:rPr>
          <w:rFonts w:ascii="Arial" w:eastAsia="Times New Roman" w:hAnsi="Arial" w:cs="Arial"/>
          <w:color w:val="313131"/>
          <w:sz w:val="20"/>
          <w:szCs w:val="20"/>
          <w:lang w:eastAsia="pl-PL"/>
        </w:rPr>
        <w:lastRenderedPageBreak/>
        <w:fldChar w:fldCharType="begin"/>
      </w:r>
      <w:r w:rsidR="0030673B" w:rsidRPr="0030673B">
        <w:rPr>
          <w:rFonts w:ascii="Arial" w:eastAsia="Times New Roman" w:hAnsi="Arial" w:cs="Arial"/>
          <w:color w:val="313131"/>
          <w:sz w:val="20"/>
          <w:szCs w:val="20"/>
          <w:lang w:eastAsia="pl-PL"/>
        </w:rPr>
        <w:instrText xml:space="preserve"> HYPERLINK "https://www.garneczki.pl/blog/wp-content/uploads/2017/04/drewniana_pisanka_biala.jpg" \o "Rękawka polegała na zrzucaniu jajek i innych dobroci ze wzniesienia, prosto do rąk biedniejszych i dzieci." </w:instrText>
      </w:r>
      <w:r w:rsidRPr="0030673B">
        <w:rPr>
          <w:rFonts w:ascii="Arial" w:eastAsia="Times New Roman" w:hAnsi="Arial" w:cs="Arial"/>
          <w:color w:val="313131"/>
          <w:sz w:val="20"/>
          <w:szCs w:val="20"/>
          <w:lang w:eastAsia="pl-PL"/>
        </w:rPr>
        <w:fldChar w:fldCharType="separate"/>
      </w:r>
      <w:r w:rsidR="0030673B">
        <w:rPr>
          <w:rFonts w:ascii="Arial" w:eastAsia="Times New Roman" w:hAnsi="Arial" w:cs="Arial"/>
          <w:noProof/>
          <w:color w:val="0A0A0A"/>
          <w:sz w:val="20"/>
          <w:szCs w:val="20"/>
          <w:lang w:eastAsia="pl-PL"/>
        </w:rPr>
        <w:drawing>
          <wp:inline distT="0" distB="0" distL="0" distR="0">
            <wp:extent cx="7140575" cy="7140575"/>
            <wp:effectExtent l="19050" t="0" r="3175" b="0"/>
            <wp:docPr id="10" name="Obraz 10" descr="Drewniana pisanka wielkanocna">
              <a:hlinkClick xmlns:a="http://schemas.openxmlformats.org/drawingml/2006/main" r:id="rId11" tooltip="&quot;Rękawka polegała na zrzucaniu jajek i innych dobroci ze wzniesienia, prosto do rąk biedniejszych i dziec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ewniana pisanka wielkanocna">
                      <a:hlinkClick r:id="rId11" tooltip="&quot;Rękawka polegała na zrzucaniu jajek i innych dobroci ze wzniesienia, prosto do rąk biedniejszych i dzieci.&quot;"/>
                    </pic:cNvPr>
                    <pic:cNvPicPr>
                      <a:picLocks noChangeAspect="1" noChangeArrowheads="1"/>
                    </pic:cNvPicPr>
                  </pic:nvPicPr>
                  <pic:blipFill>
                    <a:blip r:embed="rId12" cstate="print"/>
                    <a:srcRect/>
                    <a:stretch>
                      <a:fillRect/>
                    </a:stretch>
                  </pic:blipFill>
                  <pic:spPr bwMode="auto">
                    <a:xfrm>
                      <a:off x="0" y="0"/>
                      <a:ext cx="7140575" cy="7140575"/>
                    </a:xfrm>
                    <a:prstGeom prst="rect">
                      <a:avLst/>
                    </a:prstGeom>
                    <a:noFill/>
                    <a:ln w="9525">
                      <a:noFill/>
                      <a:miter lim="800000"/>
                      <a:headEnd/>
                      <a:tailEnd/>
                    </a:ln>
                  </pic:spPr>
                </pic:pic>
              </a:graphicData>
            </a:graphic>
          </wp:inline>
        </w:drawing>
      </w:r>
    </w:p>
    <w:p w:rsidR="0030673B" w:rsidRPr="0030673B" w:rsidRDefault="0030673B" w:rsidP="0030673B">
      <w:pPr>
        <w:shd w:val="clear" w:color="auto" w:fill="FAFAFA"/>
        <w:spacing w:after="100" w:line="240" w:lineRule="auto"/>
        <w:jc w:val="center"/>
        <w:rPr>
          <w:rFonts w:ascii="Times New Roman" w:eastAsia="Times New Roman" w:hAnsi="Times New Roman" w:cs="Times New Roman"/>
          <w:szCs w:val="24"/>
          <w:lang w:eastAsia="pl-PL"/>
        </w:rPr>
      </w:pPr>
      <w:r w:rsidRPr="0030673B">
        <w:rPr>
          <w:rFonts w:ascii="Arial" w:eastAsia="Times New Roman" w:hAnsi="Arial" w:cs="Arial"/>
          <w:color w:val="0A0A0A"/>
          <w:sz w:val="20"/>
          <w:szCs w:val="20"/>
          <w:lang w:eastAsia="pl-PL"/>
        </w:rPr>
        <w:br/>
      </w:r>
      <w:r w:rsidRPr="0030673B">
        <w:rPr>
          <w:rFonts w:ascii="Arial" w:eastAsia="Times New Roman" w:hAnsi="Arial" w:cs="Arial"/>
          <w:color w:val="0A0A0A"/>
          <w:sz w:val="20"/>
          <w:szCs w:val="20"/>
          <w:lang w:eastAsia="pl-PL"/>
        </w:rPr>
        <w:br/>
      </w:r>
    </w:p>
    <w:p w:rsidR="0030673B" w:rsidRPr="0030673B" w:rsidRDefault="00A415C3" w:rsidP="0030673B">
      <w:pPr>
        <w:shd w:val="clear" w:color="auto" w:fill="FAFAFA"/>
        <w:spacing w:after="0" w:line="240" w:lineRule="auto"/>
        <w:jc w:val="center"/>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fldChar w:fldCharType="end"/>
      </w:r>
    </w:p>
    <w:p w:rsidR="0030673B" w:rsidRDefault="0030673B" w:rsidP="0030673B">
      <w:pPr>
        <w:shd w:val="clear" w:color="auto" w:fill="FAFAFA"/>
        <w:spacing w:before="100" w:line="240" w:lineRule="auto"/>
        <w:jc w:val="center"/>
        <w:rPr>
          <w:rFonts w:ascii="Arial" w:eastAsia="Times New Roman" w:hAnsi="Arial" w:cs="Arial"/>
          <w:color w:val="313131"/>
          <w:sz w:val="18"/>
          <w:szCs w:val="18"/>
          <w:lang w:eastAsia="pl-PL"/>
        </w:rPr>
      </w:pPr>
      <w:r w:rsidRPr="0030673B">
        <w:rPr>
          <w:rFonts w:ascii="Arial" w:eastAsia="Times New Roman" w:hAnsi="Arial" w:cs="Arial"/>
          <w:color w:val="313131"/>
          <w:sz w:val="18"/>
          <w:szCs w:val="18"/>
          <w:lang w:eastAsia="pl-PL"/>
        </w:rPr>
        <w:t>Rękawka polegała na zrzucaniu jajek i innych dobroci ze wzniesienia, prosto do rąk biedniejszych i dzieci.</w:t>
      </w:r>
    </w:p>
    <w:p w:rsidR="00155600"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155600" w:rsidRPr="0030673B" w:rsidRDefault="00155600" w:rsidP="0030673B">
      <w:pPr>
        <w:shd w:val="clear" w:color="auto" w:fill="FAFAFA"/>
        <w:spacing w:before="100" w:line="240" w:lineRule="auto"/>
        <w:jc w:val="center"/>
        <w:rPr>
          <w:rFonts w:ascii="Arial" w:eastAsia="Times New Roman" w:hAnsi="Arial" w:cs="Arial"/>
          <w:color w:val="313131"/>
          <w:sz w:val="18"/>
          <w:szCs w:val="18"/>
          <w:lang w:eastAsia="pl-PL"/>
        </w:rPr>
      </w:pPr>
    </w:p>
    <w:p w:rsidR="0030673B" w:rsidRPr="0030673B" w:rsidRDefault="0030673B" w:rsidP="0030673B">
      <w:pPr>
        <w:shd w:val="clear" w:color="auto" w:fill="FFFFFF"/>
        <w:spacing w:after="0" w:line="240" w:lineRule="auto"/>
        <w:outlineLvl w:val="1"/>
        <w:rPr>
          <w:rFonts w:ascii="Arial" w:eastAsia="Times New Roman" w:hAnsi="Arial" w:cs="Arial"/>
          <w:b/>
          <w:bCs/>
          <w:color w:val="010101"/>
          <w:spacing w:val="-8"/>
          <w:sz w:val="25"/>
          <w:szCs w:val="25"/>
          <w:lang w:eastAsia="pl-PL"/>
        </w:rPr>
      </w:pPr>
      <w:r w:rsidRPr="0030673B">
        <w:rPr>
          <w:rFonts w:ascii="Arial" w:eastAsia="Times New Roman" w:hAnsi="Arial" w:cs="Arial"/>
          <w:b/>
          <w:bCs/>
          <w:caps/>
          <w:color w:val="FFFFFF"/>
          <w:spacing w:val="-8"/>
          <w:sz w:val="38"/>
          <w:lang w:eastAsia="pl-PL"/>
        </w:rPr>
        <w:lastRenderedPageBreak/>
        <w:t>7</w:t>
      </w:r>
      <w:r w:rsidRPr="0030673B">
        <w:rPr>
          <w:rFonts w:ascii="Arial" w:eastAsia="Times New Roman" w:hAnsi="Arial" w:cs="Arial"/>
          <w:b/>
          <w:bCs/>
          <w:color w:val="010101"/>
          <w:spacing w:val="-8"/>
          <w:sz w:val="25"/>
          <w:lang w:eastAsia="pl-PL"/>
        </w:rPr>
        <w:t>Poniedziałek Wielkanocny – dawne i obecne zwyczaje wielkanocne</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t>Poniedziałek Wielkanocny kojarzy nam się przede wszystkim z oblewaniem wodą innych osób. Zwyczaj wiąże się z dawnymi praktykami pogańskimi, gdzie ma symbolizować oczyszczenie z zimowego brudu i budzenie się przyrody na wiosnę. Dawniej wierzono, że im mocniej została oblana panna, tym ma ona większe szanse na rychłe zamążpójście. </w:t>
      </w:r>
      <w:r w:rsidRPr="0030673B">
        <w:rPr>
          <w:rFonts w:ascii="Arial" w:eastAsia="Times New Roman" w:hAnsi="Arial" w:cs="Arial"/>
          <w:b/>
          <w:bCs/>
          <w:color w:val="313131"/>
          <w:sz w:val="20"/>
          <w:lang w:eastAsia="pl-PL"/>
        </w:rPr>
        <w:t>Dzisiaj znany jako śmigus-dyngus, a dawniej były to dwa odrębne zwyczaje</w:t>
      </w:r>
      <w:r w:rsidRPr="0030673B">
        <w:rPr>
          <w:rFonts w:ascii="Arial" w:eastAsia="Times New Roman" w:hAnsi="Arial" w:cs="Arial"/>
          <w:color w:val="313131"/>
          <w:sz w:val="20"/>
          <w:szCs w:val="20"/>
          <w:lang w:eastAsia="pl-PL"/>
        </w:rPr>
        <w:t>. </w:t>
      </w:r>
      <w:r w:rsidRPr="0030673B">
        <w:rPr>
          <w:rFonts w:ascii="Arial" w:eastAsia="Times New Roman" w:hAnsi="Arial" w:cs="Arial"/>
          <w:b/>
          <w:bCs/>
          <w:color w:val="313131"/>
          <w:sz w:val="20"/>
          <w:lang w:eastAsia="pl-PL"/>
        </w:rPr>
        <w:t>Śmigusem </w:t>
      </w:r>
      <w:r w:rsidRPr="0030673B">
        <w:rPr>
          <w:rFonts w:ascii="Arial" w:eastAsia="Times New Roman" w:hAnsi="Arial" w:cs="Arial"/>
          <w:color w:val="313131"/>
          <w:sz w:val="20"/>
          <w:szCs w:val="20"/>
          <w:lang w:eastAsia="pl-PL"/>
        </w:rPr>
        <w:t>zwano symboliczne smaganie witkami wierzbowymi po nogach i oblewanie zimną wodą, co miało związek z wiosennych oczyszczeniem. </w:t>
      </w:r>
      <w:r w:rsidRPr="0030673B">
        <w:rPr>
          <w:rFonts w:ascii="Arial" w:eastAsia="Times New Roman" w:hAnsi="Arial" w:cs="Arial"/>
          <w:b/>
          <w:bCs/>
          <w:color w:val="313131"/>
          <w:sz w:val="20"/>
          <w:lang w:eastAsia="pl-PL"/>
        </w:rPr>
        <w:t>Dyngus </w:t>
      </w:r>
      <w:r w:rsidRPr="0030673B">
        <w:rPr>
          <w:rFonts w:ascii="Arial" w:eastAsia="Times New Roman" w:hAnsi="Arial" w:cs="Arial"/>
          <w:color w:val="313131"/>
          <w:sz w:val="20"/>
          <w:szCs w:val="20"/>
          <w:lang w:eastAsia="pl-PL"/>
        </w:rPr>
        <w:t>z kolei polegał na wykupieniu się od oblewania wodą. Gdy panna nie chciała być ani smagana gałązkami, ani oblewana, mogła wykupić się przez podarek tradycyjnej pisanki lub innego przysmaku ze świątecznego stołu.</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b/>
          <w:bCs/>
          <w:color w:val="313131"/>
          <w:sz w:val="20"/>
          <w:lang w:eastAsia="pl-PL"/>
        </w:rPr>
        <w:t>Kurek dyngusowy</w:t>
      </w:r>
      <w:r w:rsidRPr="0030673B">
        <w:rPr>
          <w:rFonts w:ascii="Arial" w:eastAsia="Times New Roman" w:hAnsi="Arial" w:cs="Arial"/>
          <w:color w:val="313131"/>
          <w:sz w:val="20"/>
          <w:szCs w:val="20"/>
          <w:lang w:eastAsia="pl-PL"/>
        </w:rPr>
        <w:t xml:space="preserve"> to kolejny ludowy zwyczaj, obchodzony w Poniedziałek Wielkanocny. Na początku wykorzystywano do tego żywego koguta, a z czasem jego miejsce zastąpił sztuczny ptak, wykonany z gliny lub upieczony z ciasta, obklejony </w:t>
      </w:r>
      <w:proofErr w:type="spellStart"/>
      <w:r w:rsidRPr="0030673B">
        <w:rPr>
          <w:rFonts w:ascii="Arial" w:eastAsia="Times New Roman" w:hAnsi="Arial" w:cs="Arial"/>
          <w:color w:val="313131"/>
          <w:sz w:val="20"/>
          <w:szCs w:val="20"/>
          <w:lang w:eastAsia="pl-PL"/>
        </w:rPr>
        <w:t>pierzem</w:t>
      </w:r>
      <w:proofErr w:type="spellEnd"/>
      <w:r w:rsidRPr="0030673B">
        <w:rPr>
          <w:rFonts w:ascii="Arial" w:eastAsia="Times New Roman" w:hAnsi="Arial" w:cs="Arial"/>
          <w:color w:val="313131"/>
          <w:sz w:val="20"/>
          <w:szCs w:val="20"/>
          <w:lang w:eastAsia="pl-PL"/>
        </w:rPr>
        <w:t>. Młodzieńcy wozili na wózku przystrojonego koguta i tak obchodzili domy w całej wsi. Młodzi chłopcy śpiewali, zbierali datki, polewali panny wodą, a wszystko miało charakter „zalotów” do panien na wydaniu.</w:t>
      </w:r>
    </w:p>
    <w:p w:rsidR="0030673B" w:rsidRPr="0030673B" w:rsidRDefault="00A415C3" w:rsidP="0030673B">
      <w:pPr>
        <w:shd w:val="clear" w:color="auto" w:fill="FAFAFA"/>
        <w:spacing w:after="0" w:line="240" w:lineRule="auto"/>
        <w:jc w:val="center"/>
        <w:rPr>
          <w:rFonts w:ascii="Times New Roman" w:eastAsia="Times New Roman" w:hAnsi="Times New Roman" w:cs="Times New Roman"/>
          <w:color w:val="0A0A0A"/>
          <w:szCs w:val="24"/>
          <w:lang w:eastAsia="pl-PL"/>
        </w:rPr>
      </w:pPr>
      <w:r w:rsidRPr="0030673B">
        <w:rPr>
          <w:rFonts w:ascii="Arial" w:eastAsia="Times New Roman" w:hAnsi="Arial" w:cs="Arial"/>
          <w:color w:val="313131"/>
          <w:sz w:val="20"/>
          <w:szCs w:val="20"/>
          <w:lang w:eastAsia="pl-PL"/>
        </w:rPr>
        <w:lastRenderedPageBreak/>
        <w:fldChar w:fldCharType="begin"/>
      </w:r>
      <w:r w:rsidR="0030673B" w:rsidRPr="0030673B">
        <w:rPr>
          <w:rFonts w:ascii="Arial" w:eastAsia="Times New Roman" w:hAnsi="Arial" w:cs="Arial"/>
          <w:color w:val="313131"/>
          <w:sz w:val="20"/>
          <w:szCs w:val="20"/>
          <w:lang w:eastAsia="pl-PL"/>
        </w:rPr>
        <w:instrText xml:space="preserve"> HYPERLINK "https://www.garneczki.pl/blog/wp-content/uploads/2017/04/forma_do_masla_kogut.jpg" \o "Kurek dyngusowy to jeden z dawnych ludowych zwyczajów, obchodzonych w Poniedziałek Wielkanocny." </w:instrText>
      </w:r>
      <w:r w:rsidRPr="0030673B">
        <w:rPr>
          <w:rFonts w:ascii="Arial" w:eastAsia="Times New Roman" w:hAnsi="Arial" w:cs="Arial"/>
          <w:color w:val="313131"/>
          <w:sz w:val="20"/>
          <w:szCs w:val="20"/>
          <w:lang w:eastAsia="pl-PL"/>
        </w:rPr>
        <w:fldChar w:fldCharType="separate"/>
      </w:r>
      <w:r w:rsidR="0030673B">
        <w:rPr>
          <w:rFonts w:ascii="Arial" w:eastAsia="Times New Roman" w:hAnsi="Arial" w:cs="Arial"/>
          <w:noProof/>
          <w:color w:val="0A0A0A"/>
          <w:sz w:val="20"/>
          <w:szCs w:val="20"/>
          <w:lang w:eastAsia="pl-PL"/>
        </w:rPr>
        <w:drawing>
          <wp:inline distT="0" distB="0" distL="0" distR="0">
            <wp:extent cx="7140575" cy="7140575"/>
            <wp:effectExtent l="19050" t="0" r="3175" b="0"/>
            <wp:docPr id="11" name="Obraz 11" descr="Forma do masła kogut">
              <a:hlinkClick xmlns:a="http://schemas.openxmlformats.org/drawingml/2006/main" r:id="rId13" tooltip="&quot;Kurek dyngusowy to jeden z dawnych ludowych zwyczajów, obchodzonych w Poniedziałek Wielkanocn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a do masła kogut">
                      <a:hlinkClick r:id="rId13" tooltip="&quot;Kurek dyngusowy to jeden z dawnych ludowych zwyczajów, obchodzonych w Poniedziałek Wielkanocny.&quot;"/>
                    </pic:cNvPr>
                    <pic:cNvPicPr>
                      <a:picLocks noChangeAspect="1" noChangeArrowheads="1"/>
                    </pic:cNvPicPr>
                  </pic:nvPicPr>
                  <pic:blipFill>
                    <a:blip r:embed="rId14" cstate="print"/>
                    <a:srcRect/>
                    <a:stretch>
                      <a:fillRect/>
                    </a:stretch>
                  </pic:blipFill>
                  <pic:spPr bwMode="auto">
                    <a:xfrm>
                      <a:off x="0" y="0"/>
                      <a:ext cx="7140575" cy="7140575"/>
                    </a:xfrm>
                    <a:prstGeom prst="rect">
                      <a:avLst/>
                    </a:prstGeom>
                    <a:noFill/>
                    <a:ln w="9525">
                      <a:noFill/>
                      <a:miter lim="800000"/>
                      <a:headEnd/>
                      <a:tailEnd/>
                    </a:ln>
                  </pic:spPr>
                </pic:pic>
              </a:graphicData>
            </a:graphic>
          </wp:inline>
        </w:drawing>
      </w:r>
    </w:p>
    <w:p w:rsidR="0030673B" w:rsidRPr="0030673B" w:rsidRDefault="0030673B" w:rsidP="0030673B">
      <w:pPr>
        <w:shd w:val="clear" w:color="auto" w:fill="FAFAFA"/>
        <w:spacing w:after="100" w:line="240" w:lineRule="auto"/>
        <w:jc w:val="center"/>
        <w:rPr>
          <w:rFonts w:ascii="Times New Roman" w:eastAsia="Times New Roman" w:hAnsi="Times New Roman" w:cs="Times New Roman"/>
          <w:szCs w:val="24"/>
          <w:lang w:eastAsia="pl-PL"/>
        </w:rPr>
      </w:pPr>
      <w:r w:rsidRPr="0030673B">
        <w:rPr>
          <w:rFonts w:ascii="Arial" w:eastAsia="Times New Roman" w:hAnsi="Arial" w:cs="Arial"/>
          <w:color w:val="0A0A0A"/>
          <w:sz w:val="20"/>
          <w:szCs w:val="20"/>
          <w:lang w:eastAsia="pl-PL"/>
        </w:rPr>
        <w:br/>
      </w:r>
      <w:r w:rsidRPr="0030673B">
        <w:rPr>
          <w:rFonts w:ascii="Arial" w:eastAsia="Times New Roman" w:hAnsi="Arial" w:cs="Arial"/>
          <w:color w:val="0A0A0A"/>
          <w:sz w:val="20"/>
          <w:szCs w:val="20"/>
          <w:lang w:eastAsia="pl-PL"/>
        </w:rPr>
        <w:br/>
      </w:r>
    </w:p>
    <w:p w:rsidR="0030673B" w:rsidRPr="0030673B" w:rsidRDefault="00A415C3" w:rsidP="0030673B">
      <w:pPr>
        <w:shd w:val="clear" w:color="auto" w:fill="FAFAFA"/>
        <w:spacing w:after="0" w:line="240" w:lineRule="auto"/>
        <w:jc w:val="center"/>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fldChar w:fldCharType="end"/>
      </w:r>
    </w:p>
    <w:p w:rsidR="0030673B" w:rsidRPr="0030673B" w:rsidRDefault="0030673B" w:rsidP="0030673B">
      <w:pPr>
        <w:shd w:val="clear" w:color="auto" w:fill="FAFAFA"/>
        <w:spacing w:before="100" w:line="240" w:lineRule="auto"/>
        <w:jc w:val="center"/>
        <w:rPr>
          <w:rFonts w:ascii="Arial" w:eastAsia="Times New Roman" w:hAnsi="Arial" w:cs="Arial"/>
          <w:color w:val="313131"/>
          <w:sz w:val="18"/>
          <w:szCs w:val="18"/>
          <w:lang w:eastAsia="pl-PL"/>
        </w:rPr>
      </w:pPr>
      <w:r w:rsidRPr="0030673B">
        <w:rPr>
          <w:rFonts w:ascii="Arial" w:eastAsia="Times New Roman" w:hAnsi="Arial" w:cs="Arial"/>
          <w:color w:val="313131"/>
          <w:sz w:val="18"/>
          <w:szCs w:val="18"/>
          <w:lang w:eastAsia="pl-PL"/>
        </w:rPr>
        <w:t>Kurek dyngusowy to jeden z dawnych ludowych zwyczajów, obchodzonych w Poniedziałek Wielkanocny.</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t>W niektórych miejscowościach w Polsce wciąż organizowany jest </w:t>
      </w:r>
      <w:r w:rsidRPr="0030673B">
        <w:rPr>
          <w:rFonts w:ascii="Arial" w:eastAsia="Times New Roman" w:hAnsi="Arial" w:cs="Arial"/>
          <w:b/>
          <w:bCs/>
          <w:color w:val="313131"/>
          <w:sz w:val="20"/>
          <w:lang w:eastAsia="pl-PL"/>
        </w:rPr>
        <w:t>Emaus, czyli odpust.</w:t>
      </w:r>
      <w:r w:rsidRPr="0030673B">
        <w:rPr>
          <w:rFonts w:ascii="Arial" w:eastAsia="Times New Roman" w:hAnsi="Arial" w:cs="Arial"/>
          <w:color w:val="313131"/>
          <w:sz w:val="20"/>
          <w:szCs w:val="20"/>
          <w:lang w:eastAsia="pl-PL"/>
        </w:rPr>
        <w:t> Najpopularniejszy to ten krakowski, który odbywa się w Poniedziałek Wielkanocny i towarzyszą mu liczne kramy z atrakcjami dla dzieci i kiermaszami ludowych wyrobów. Nazwa „Emaus” pochodzi od biblijnej wsi, do której dążył zmartwychwstały Jezus.</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r w:rsidRPr="0030673B">
        <w:rPr>
          <w:rFonts w:ascii="Arial" w:eastAsia="Times New Roman" w:hAnsi="Arial" w:cs="Arial"/>
          <w:color w:val="313131"/>
          <w:sz w:val="20"/>
          <w:szCs w:val="20"/>
          <w:lang w:eastAsia="pl-PL"/>
        </w:rPr>
        <w:lastRenderedPageBreak/>
        <w:t>Jeszcze w niektórych podkrakowskich wsiach zachował się ludowy zwyczaj </w:t>
      </w:r>
      <w:proofErr w:type="spellStart"/>
      <w:r w:rsidRPr="0030673B">
        <w:rPr>
          <w:rFonts w:ascii="Arial" w:eastAsia="Times New Roman" w:hAnsi="Arial" w:cs="Arial"/>
          <w:b/>
          <w:bCs/>
          <w:color w:val="313131"/>
          <w:sz w:val="20"/>
          <w:lang w:eastAsia="pl-PL"/>
        </w:rPr>
        <w:t>Siudej</w:t>
      </w:r>
      <w:proofErr w:type="spellEnd"/>
      <w:r w:rsidRPr="0030673B">
        <w:rPr>
          <w:rFonts w:ascii="Arial" w:eastAsia="Times New Roman" w:hAnsi="Arial" w:cs="Arial"/>
          <w:b/>
          <w:bCs/>
          <w:color w:val="313131"/>
          <w:sz w:val="20"/>
          <w:lang w:eastAsia="pl-PL"/>
        </w:rPr>
        <w:t xml:space="preserve"> Baby</w:t>
      </w:r>
      <w:r w:rsidRPr="0030673B">
        <w:rPr>
          <w:rFonts w:ascii="Arial" w:eastAsia="Times New Roman" w:hAnsi="Arial" w:cs="Arial"/>
          <w:color w:val="313131"/>
          <w:sz w:val="20"/>
          <w:szCs w:val="20"/>
          <w:lang w:eastAsia="pl-PL"/>
        </w:rPr>
        <w:t>. Związany ze słowiańskimi obrzędami wypędzania zimy. Według pogańskiej legendy, w świątyni pod Kopcową Górą strzegła ognia kapłanka, która wychodziła z niej tylko raz do roku – wraz z nadejściem wiosny, by poszukiwać swojej następczyni. W obawie przed wybraniem, panny chowały się, gdzie tylko mogły! Siuda Baba jest cała czarna, bo przez cały rok pilnowała ognia w świątyni! Tradycyjnie za niechlujną i usmoloną Siudą Babę przebiera się mężczyzna, który w towarzystwie Cygana i paru krakowiaków zbiera datki wśród mieszkańców. Poczernienie twarzy przez Siudą Babę to dobra wróżba, zwiastująca pomyślny przyszły rok, a pannie ma przynieść szybkie zamążpójście. Tradycja wielkanocna podtrzymywana jest w Lednicy Górnej.</w:t>
      </w:r>
    </w:p>
    <w:p w:rsidR="0030673B" w:rsidRPr="0030673B" w:rsidRDefault="0030673B" w:rsidP="0030673B">
      <w:pPr>
        <w:shd w:val="clear" w:color="auto" w:fill="FFFFFF"/>
        <w:spacing w:after="0" w:line="240" w:lineRule="auto"/>
        <w:outlineLvl w:val="1"/>
        <w:rPr>
          <w:rFonts w:ascii="Arial" w:eastAsia="Times New Roman" w:hAnsi="Arial" w:cs="Arial"/>
          <w:b/>
          <w:bCs/>
          <w:color w:val="010101"/>
          <w:spacing w:val="-8"/>
          <w:sz w:val="25"/>
          <w:szCs w:val="25"/>
          <w:lang w:eastAsia="pl-PL"/>
        </w:rPr>
      </w:pPr>
      <w:r w:rsidRPr="0030673B">
        <w:rPr>
          <w:rFonts w:ascii="Arial" w:eastAsia="Times New Roman" w:hAnsi="Arial" w:cs="Arial"/>
          <w:b/>
          <w:bCs/>
          <w:caps/>
          <w:color w:val="FFFFFF"/>
          <w:spacing w:val="-8"/>
          <w:sz w:val="38"/>
          <w:lang w:eastAsia="pl-PL"/>
        </w:rPr>
        <w:t>8</w:t>
      </w:r>
      <w:r w:rsidRPr="0030673B">
        <w:rPr>
          <w:rFonts w:ascii="Arial" w:eastAsia="Times New Roman" w:hAnsi="Arial" w:cs="Arial"/>
          <w:b/>
          <w:bCs/>
          <w:color w:val="010101"/>
          <w:spacing w:val="-8"/>
          <w:sz w:val="25"/>
          <w:lang w:eastAsia="pl-PL"/>
        </w:rPr>
        <w:t>Śmiergust, czyli zwyczaje wielkanocne</w:t>
      </w:r>
      <w:r w:rsidRPr="0030673B">
        <w:rPr>
          <w:rFonts w:ascii="Arial" w:eastAsia="Times New Roman" w:hAnsi="Arial" w:cs="Arial"/>
          <w:b/>
          <w:bCs/>
          <w:color w:val="010101"/>
          <w:spacing w:val="-8"/>
          <w:sz w:val="25"/>
          <w:szCs w:val="25"/>
          <w:lang w:eastAsia="pl-PL"/>
        </w:rPr>
        <w:t> </w:t>
      </w:r>
      <w:r w:rsidRPr="0030673B">
        <w:rPr>
          <w:rFonts w:ascii="Arial" w:eastAsia="Times New Roman" w:hAnsi="Arial" w:cs="Arial"/>
          <w:b/>
          <w:bCs/>
          <w:color w:val="010101"/>
          <w:spacing w:val="-8"/>
          <w:sz w:val="25"/>
          <w:lang w:eastAsia="pl-PL"/>
        </w:rPr>
        <w:t>na Śląsku</w:t>
      </w:r>
    </w:p>
    <w:p w:rsidR="0030673B" w:rsidRPr="0030673B" w:rsidRDefault="0030673B" w:rsidP="0030673B">
      <w:pPr>
        <w:shd w:val="clear" w:color="auto" w:fill="FFFFFF"/>
        <w:spacing w:after="376" w:line="240" w:lineRule="auto"/>
        <w:rPr>
          <w:rFonts w:ascii="Arial" w:eastAsia="Times New Roman" w:hAnsi="Arial" w:cs="Arial"/>
          <w:color w:val="313131"/>
          <w:sz w:val="20"/>
          <w:szCs w:val="20"/>
          <w:lang w:eastAsia="pl-PL"/>
        </w:rPr>
      </w:pPr>
      <w:proofErr w:type="spellStart"/>
      <w:r w:rsidRPr="0030673B">
        <w:rPr>
          <w:rFonts w:ascii="Arial" w:eastAsia="Times New Roman" w:hAnsi="Arial" w:cs="Arial"/>
          <w:b/>
          <w:bCs/>
          <w:color w:val="313131"/>
          <w:sz w:val="20"/>
          <w:lang w:eastAsia="pl-PL"/>
        </w:rPr>
        <w:t>Śmiergust</w:t>
      </w:r>
      <w:proofErr w:type="spellEnd"/>
      <w:r w:rsidRPr="0030673B">
        <w:rPr>
          <w:rFonts w:ascii="Arial" w:eastAsia="Times New Roman" w:hAnsi="Arial" w:cs="Arial"/>
          <w:b/>
          <w:bCs/>
          <w:color w:val="313131"/>
          <w:sz w:val="20"/>
          <w:lang w:eastAsia="pl-PL"/>
        </w:rPr>
        <w:t xml:space="preserve"> to zwyczaj, który przypomina nasz współczesny Lany Poniedziałek</w:t>
      </w:r>
      <w:r w:rsidRPr="0030673B">
        <w:rPr>
          <w:rFonts w:ascii="Arial" w:eastAsia="Times New Roman" w:hAnsi="Arial" w:cs="Arial"/>
          <w:color w:val="313131"/>
          <w:sz w:val="20"/>
          <w:szCs w:val="20"/>
          <w:lang w:eastAsia="pl-PL"/>
        </w:rPr>
        <w:t xml:space="preserve">. W Wilamowicach, mieście w województwie śląskim, ta tradycja wciąż jest żywa! Młodzieńcy polewają wodą panny na wydaniu, ale są przy tym odpowiednio wystrojeni. </w:t>
      </w:r>
      <w:proofErr w:type="spellStart"/>
      <w:r w:rsidRPr="0030673B">
        <w:rPr>
          <w:rFonts w:ascii="Arial" w:eastAsia="Times New Roman" w:hAnsi="Arial" w:cs="Arial"/>
          <w:color w:val="313131"/>
          <w:sz w:val="20"/>
          <w:szCs w:val="20"/>
          <w:lang w:eastAsia="pl-PL"/>
        </w:rPr>
        <w:t>Śmierguśnicy</w:t>
      </w:r>
      <w:proofErr w:type="spellEnd"/>
      <w:r w:rsidRPr="0030673B">
        <w:rPr>
          <w:rFonts w:ascii="Arial" w:eastAsia="Times New Roman" w:hAnsi="Arial" w:cs="Arial"/>
          <w:color w:val="313131"/>
          <w:sz w:val="20"/>
          <w:szCs w:val="20"/>
          <w:lang w:eastAsia="pl-PL"/>
        </w:rPr>
        <w:t xml:space="preserve"> przebierają się w pstrokate stroje, ubierają kapelusze zdobione kolorową bibułą i przywdziewają własnoręcznie wykonane maski, by nikt ich nie rozpoznał. Przy dźwiękach muzyki, chodząc od domu do domu lub łapiąc dziewczęta na rynku, polewają je wodą lub wrzucają do wanny. Polewanie ma wróżyć szczęście i pomyślność.</w:t>
      </w:r>
    </w:p>
    <w:p w:rsidR="00810FA4" w:rsidRDefault="00810FA4"/>
    <w:p w:rsidR="00600D50" w:rsidRDefault="00600D50">
      <w:pPr>
        <w:rPr>
          <w:b/>
        </w:rPr>
      </w:pPr>
      <w:r>
        <w:rPr>
          <w:b/>
        </w:rPr>
        <w:t>Ciekawe zwyczaje wielkanocne z innych krajów poznacie po obejrzeniu krótkiego filmu, do którego link podaję poniżej:</w:t>
      </w:r>
    </w:p>
    <w:p w:rsidR="00600D50" w:rsidRDefault="00600D50" w:rsidP="00600D50">
      <w:pPr>
        <w:shd w:val="clear" w:color="auto" w:fill="FFFFFF"/>
        <w:spacing w:after="376" w:line="240" w:lineRule="auto"/>
        <w:jc w:val="center"/>
        <w:rPr>
          <w:rFonts w:ascii="Arial" w:eastAsia="Times New Roman" w:hAnsi="Arial" w:cs="Arial"/>
          <w:color w:val="313131"/>
          <w:sz w:val="20"/>
          <w:szCs w:val="20"/>
          <w:lang w:eastAsia="pl-PL"/>
        </w:rPr>
      </w:pPr>
      <w:r w:rsidRPr="00600D50">
        <w:rPr>
          <w:rFonts w:ascii="Arial" w:eastAsia="Times New Roman" w:hAnsi="Arial" w:cs="Arial"/>
          <w:color w:val="313131"/>
          <w:sz w:val="20"/>
          <w:szCs w:val="20"/>
          <w:lang w:eastAsia="pl-PL"/>
        </w:rPr>
        <w:t>https://youtu.be/2ewyzP7zUyo</w:t>
      </w:r>
    </w:p>
    <w:p w:rsidR="00600D50" w:rsidRPr="00600D50" w:rsidRDefault="00600D50">
      <w:pPr>
        <w:rPr>
          <w:b/>
        </w:rPr>
      </w:pPr>
    </w:p>
    <w:sectPr w:rsidR="00600D50" w:rsidRPr="00600D50" w:rsidSect="00810FA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83133"/>
    <w:multiLevelType w:val="multilevel"/>
    <w:tmpl w:val="D5BE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30673B"/>
    <w:rsid w:val="00106F2A"/>
    <w:rsid w:val="00155600"/>
    <w:rsid w:val="0030673B"/>
    <w:rsid w:val="005A4FB7"/>
    <w:rsid w:val="005D1AC1"/>
    <w:rsid w:val="00600D50"/>
    <w:rsid w:val="00810FA4"/>
    <w:rsid w:val="00926E5A"/>
    <w:rsid w:val="00A415C3"/>
    <w:rsid w:val="00BB121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10FA4"/>
  </w:style>
  <w:style w:type="paragraph" w:styleId="Nagwek2">
    <w:name w:val="heading 2"/>
    <w:basedOn w:val="Normalny"/>
    <w:link w:val="Nagwek2Znak"/>
    <w:uiPriority w:val="9"/>
    <w:qFormat/>
    <w:rsid w:val="0030673B"/>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30673B"/>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30673B"/>
    <w:rPr>
      <w:b/>
      <w:bCs/>
    </w:rPr>
  </w:style>
  <w:style w:type="paragraph" w:styleId="NormalnyWeb">
    <w:name w:val="Normal (Web)"/>
    <w:basedOn w:val="Normalny"/>
    <w:uiPriority w:val="99"/>
    <w:semiHidden/>
    <w:unhideWhenUsed/>
    <w:rsid w:val="0030673B"/>
    <w:pPr>
      <w:spacing w:before="100" w:beforeAutospacing="1" w:after="100" w:afterAutospacing="1" w:line="240" w:lineRule="auto"/>
    </w:pPr>
    <w:rPr>
      <w:rFonts w:ascii="Times New Roman" w:eastAsia="Times New Roman" w:hAnsi="Times New Roman" w:cs="Times New Roman"/>
      <w:szCs w:val="24"/>
      <w:lang w:eastAsia="pl-PL"/>
    </w:rPr>
  </w:style>
  <w:style w:type="character" w:styleId="Hipercze">
    <w:name w:val="Hyperlink"/>
    <w:basedOn w:val="Domylnaczcionkaakapitu"/>
    <w:uiPriority w:val="99"/>
    <w:semiHidden/>
    <w:unhideWhenUsed/>
    <w:rsid w:val="0030673B"/>
    <w:rPr>
      <w:color w:val="0000FF"/>
      <w:u w:val="single"/>
    </w:rPr>
  </w:style>
  <w:style w:type="character" w:customStyle="1" w:styleId="su-dropcap">
    <w:name w:val="su-dropcap"/>
    <w:basedOn w:val="Domylnaczcionkaakapitu"/>
    <w:rsid w:val="0030673B"/>
  </w:style>
  <w:style w:type="paragraph" w:customStyle="1" w:styleId="wp-caption-text">
    <w:name w:val="wp-caption-text"/>
    <w:basedOn w:val="Normalny"/>
    <w:rsid w:val="0030673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su-highlight">
    <w:name w:val="su-highlight"/>
    <w:basedOn w:val="Domylnaczcionkaakapitu"/>
    <w:rsid w:val="0030673B"/>
  </w:style>
  <w:style w:type="character" w:styleId="Uwydatnienie">
    <w:name w:val="Emphasis"/>
    <w:basedOn w:val="Domylnaczcionkaakapitu"/>
    <w:uiPriority w:val="20"/>
    <w:qFormat/>
    <w:rsid w:val="0030673B"/>
    <w:rPr>
      <w:i/>
      <w:iCs/>
    </w:rPr>
  </w:style>
  <w:style w:type="paragraph" w:styleId="Tekstdymka">
    <w:name w:val="Balloon Text"/>
    <w:basedOn w:val="Normalny"/>
    <w:link w:val="TekstdymkaZnak"/>
    <w:uiPriority w:val="99"/>
    <w:semiHidden/>
    <w:unhideWhenUsed/>
    <w:rsid w:val="0030673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067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879975">
      <w:bodyDiv w:val="1"/>
      <w:marLeft w:val="0"/>
      <w:marRight w:val="0"/>
      <w:marTop w:val="0"/>
      <w:marBottom w:val="0"/>
      <w:divBdr>
        <w:top w:val="none" w:sz="0" w:space="0" w:color="auto"/>
        <w:left w:val="none" w:sz="0" w:space="0" w:color="auto"/>
        <w:bottom w:val="none" w:sz="0" w:space="0" w:color="auto"/>
        <w:right w:val="none" w:sz="0" w:space="0" w:color="auto"/>
      </w:divBdr>
    </w:div>
    <w:div w:id="1597404050">
      <w:bodyDiv w:val="1"/>
      <w:marLeft w:val="0"/>
      <w:marRight w:val="0"/>
      <w:marTop w:val="0"/>
      <w:marBottom w:val="0"/>
      <w:divBdr>
        <w:top w:val="none" w:sz="0" w:space="0" w:color="auto"/>
        <w:left w:val="none" w:sz="0" w:space="0" w:color="auto"/>
        <w:bottom w:val="none" w:sz="0" w:space="0" w:color="auto"/>
        <w:right w:val="none" w:sz="0" w:space="0" w:color="auto"/>
      </w:divBdr>
      <w:divsChild>
        <w:div w:id="292028998">
          <w:marLeft w:val="0"/>
          <w:marRight w:val="0"/>
          <w:marTop w:val="100"/>
          <w:marBottom w:val="100"/>
          <w:divBdr>
            <w:top w:val="none" w:sz="0" w:space="0" w:color="auto"/>
            <w:left w:val="none" w:sz="0" w:space="0" w:color="auto"/>
            <w:bottom w:val="none" w:sz="0" w:space="0" w:color="auto"/>
            <w:right w:val="none" w:sz="0" w:space="0" w:color="auto"/>
          </w:divBdr>
        </w:div>
        <w:div w:id="240330179">
          <w:marLeft w:val="0"/>
          <w:marRight w:val="0"/>
          <w:marTop w:val="0"/>
          <w:marBottom w:val="376"/>
          <w:divBdr>
            <w:top w:val="none" w:sz="0" w:space="0" w:color="auto"/>
            <w:left w:val="none" w:sz="0" w:space="0" w:color="auto"/>
            <w:bottom w:val="none" w:sz="0" w:space="0" w:color="auto"/>
            <w:right w:val="none" w:sz="0" w:space="0" w:color="auto"/>
          </w:divBdr>
          <w:divsChild>
            <w:div w:id="990331912">
              <w:marLeft w:val="0"/>
              <w:marRight w:val="0"/>
              <w:marTop w:val="0"/>
              <w:marBottom w:val="0"/>
              <w:divBdr>
                <w:top w:val="none" w:sz="0" w:space="0" w:color="auto"/>
                <w:left w:val="none" w:sz="0" w:space="0" w:color="auto"/>
                <w:bottom w:val="none" w:sz="0" w:space="0" w:color="auto"/>
                <w:right w:val="none" w:sz="0" w:space="0" w:color="auto"/>
              </w:divBdr>
              <w:divsChild>
                <w:div w:id="1329988429">
                  <w:marLeft w:val="0"/>
                  <w:marRight w:val="0"/>
                  <w:marTop w:val="0"/>
                  <w:marBottom w:val="0"/>
                  <w:divBdr>
                    <w:top w:val="none" w:sz="0" w:space="0" w:color="auto"/>
                    <w:left w:val="none" w:sz="0" w:space="0" w:color="auto"/>
                    <w:bottom w:val="none" w:sz="0" w:space="0" w:color="auto"/>
                    <w:right w:val="none" w:sz="0" w:space="0" w:color="auto"/>
                  </w:divBdr>
                  <w:divsChild>
                    <w:div w:id="921525910">
                      <w:marLeft w:val="0"/>
                      <w:marRight w:val="0"/>
                      <w:marTop w:val="0"/>
                      <w:marBottom w:val="0"/>
                      <w:divBdr>
                        <w:top w:val="none" w:sz="0" w:space="0" w:color="auto"/>
                        <w:left w:val="none" w:sz="0" w:space="0" w:color="auto"/>
                        <w:bottom w:val="none" w:sz="0" w:space="0" w:color="auto"/>
                        <w:right w:val="none" w:sz="0" w:space="0" w:color="auto"/>
                      </w:divBdr>
                      <w:divsChild>
                        <w:div w:id="1250192573">
                          <w:marLeft w:val="0"/>
                          <w:marRight w:val="0"/>
                          <w:marTop w:val="0"/>
                          <w:marBottom w:val="0"/>
                          <w:divBdr>
                            <w:top w:val="none" w:sz="0" w:space="0" w:color="auto"/>
                            <w:left w:val="none" w:sz="0" w:space="0" w:color="auto"/>
                            <w:bottom w:val="none" w:sz="0" w:space="0" w:color="auto"/>
                            <w:right w:val="none" w:sz="0" w:space="0" w:color="auto"/>
                          </w:divBdr>
                        </w:div>
                        <w:div w:id="783160667">
                          <w:marLeft w:val="0"/>
                          <w:marRight w:val="0"/>
                          <w:marTop w:val="0"/>
                          <w:marBottom w:val="0"/>
                          <w:divBdr>
                            <w:top w:val="none" w:sz="0" w:space="0" w:color="auto"/>
                            <w:left w:val="none" w:sz="0" w:space="0" w:color="auto"/>
                            <w:bottom w:val="none" w:sz="0" w:space="0" w:color="auto"/>
                            <w:right w:val="none" w:sz="0" w:space="0" w:color="auto"/>
                          </w:divBdr>
                        </w:div>
                        <w:div w:id="1153566586">
                          <w:marLeft w:val="0"/>
                          <w:marRight w:val="0"/>
                          <w:marTop w:val="0"/>
                          <w:marBottom w:val="0"/>
                          <w:divBdr>
                            <w:top w:val="none" w:sz="0" w:space="0" w:color="auto"/>
                            <w:left w:val="none" w:sz="0" w:space="0" w:color="auto"/>
                            <w:bottom w:val="none" w:sz="0" w:space="0" w:color="auto"/>
                            <w:right w:val="none" w:sz="0" w:space="0" w:color="auto"/>
                          </w:divBdr>
                        </w:div>
                        <w:div w:id="1590968392">
                          <w:marLeft w:val="0"/>
                          <w:marRight w:val="0"/>
                          <w:marTop w:val="0"/>
                          <w:marBottom w:val="0"/>
                          <w:divBdr>
                            <w:top w:val="none" w:sz="0" w:space="0" w:color="auto"/>
                            <w:left w:val="none" w:sz="0" w:space="0" w:color="auto"/>
                            <w:bottom w:val="none" w:sz="0" w:space="0" w:color="auto"/>
                            <w:right w:val="none" w:sz="0" w:space="0" w:color="auto"/>
                          </w:divBdr>
                        </w:div>
                        <w:div w:id="369456919">
                          <w:marLeft w:val="0"/>
                          <w:marRight w:val="0"/>
                          <w:marTop w:val="0"/>
                          <w:marBottom w:val="0"/>
                          <w:divBdr>
                            <w:top w:val="none" w:sz="0" w:space="0" w:color="auto"/>
                            <w:left w:val="none" w:sz="0" w:space="0" w:color="auto"/>
                            <w:bottom w:val="none" w:sz="0" w:space="0" w:color="auto"/>
                            <w:right w:val="none" w:sz="0" w:space="0" w:color="auto"/>
                          </w:divBdr>
                        </w:div>
                        <w:div w:id="156730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662044">
          <w:marLeft w:val="0"/>
          <w:marRight w:val="0"/>
          <w:marTop w:val="501"/>
          <w:marBottom w:val="501"/>
          <w:divBdr>
            <w:top w:val="single" w:sz="4" w:space="6" w:color="E6E6E6"/>
            <w:left w:val="single" w:sz="4" w:space="6" w:color="E6E6E6"/>
            <w:bottom w:val="single" w:sz="4" w:space="6" w:color="E6E6E6"/>
            <w:right w:val="single" w:sz="4" w:space="6" w:color="E6E6E6"/>
          </w:divBdr>
          <w:divsChild>
            <w:div w:id="1095636220">
              <w:marLeft w:val="0"/>
              <w:marRight w:val="0"/>
              <w:marTop w:val="100"/>
              <w:marBottom w:val="100"/>
              <w:divBdr>
                <w:top w:val="none" w:sz="0" w:space="0" w:color="auto"/>
                <w:left w:val="none" w:sz="0" w:space="0" w:color="auto"/>
                <w:bottom w:val="none" w:sz="0" w:space="0" w:color="auto"/>
                <w:right w:val="none" w:sz="0" w:space="0" w:color="auto"/>
              </w:divBdr>
            </w:div>
          </w:divsChild>
        </w:div>
        <w:div w:id="1786918967">
          <w:marLeft w:val="0"/>
          <w:marRight w:val="0"/>
          <w:marTop w:val="501"/>
          <w:marBottom w:val="501"/>
          <w:divBdr>
            <w:top w:val="single" w:sz="4" w:space="6" w:color="E6E6E6"/>
            <w:left w:val="single" w:sz="4" w:space="6" w:color="E6E6E6"/>
            <w:bottom w:val="single" w:sz="4" w:space="6" w:color="E6E6E6"/>
            <w:right w:val="single" w:sz="4" w:space="6" w:color="E6E6E6"/>
          </w:divBdr>
          <w:divsChild>
            <w:div w:id="2133287025">
              <w:marLeft w:val="0"/>
              <w:marRight w:val="0"/>
              <w:marTop w:val="100"/>
              <w:marBottom w:val="100"/>
              <w:divBdr>
                <w:top w:val="none" w:sz="0" w:space="0" w:color="auto"/>
                <w:left w:val="none" w:sz="0" w:space="0" w:color="auto"/>
                <w:bottom w:val="none" w:sz="0" w:space="0" w:color="auto"/>
                <w:right w:val="none" w:sz="0" w:space="0" w:color="auto"/>
              </w:divBdr>
            </w:div>
          </w:divsChild>
        </w:div>
        <w:div w:id="596981146">
          <w:marLeft w:val="0"/>
          <w:marRight w:val="0"/>
          <w:marTop w:val="0"/>
          <w:marBottom w:val="376"/>
          <w:divBdr>
            <w:top w:val="none" w:sz="0" w:space="0" w:color="auto"/>
            <w:left w:val="none" w:sz="0" w:space="0" w:color="auto"/>
            <w:bottom w:val="none" w:sz="0" w:space="0" w:color="auto"/>
            <w:right w:val="none" w:sz="0" w:space="0" w:color="auto"/>
          </w:divBdr>
          <w:divsChild>
            <w:div w:id="611790119">
              <w:marLeft w:val="0"/>
              <w:marRight w:val="0"/>
              <w:marTop w:val="0"/>
              <w:marBottom w:val="120"/>
              <w:divBdr>
                <w:top w:val="none" w:sz="0" w:space="0" w:color="auto"/>
                <w:left w:val="none" w:sz="0" w:space="0" w:color="auto"/>
                <w:bottom w:val="none" w:sz="0" w:space="0" w:color="auto"/>
                <w:right w:val="none" w:sz="0" w:space="0" w:color="auto"/>
              </w:divBdr>
            </w:div>
            <w:div w:id="1311516709">
              <w:marLeft w:val="0"/>
              <w:marRight w:val="0"/>
              <w:marTop w:val="0"/>
              <w:marBottom w:val="0"/>
              <w:divBdr>
                <w:top w:val="none" w:sz="0" w:space="0" w:color="auto"/>
                <w:left w:val="none" w:sz="0" w:space="0" w:color="auto"/>
                <w:bottom w:val="none" w:sz="0" w:space="0" w:color="auto"/>
                <w:right w:val="none" w:sz="0" w:space="0" w:color="auto"/>
              </w:divBdr>
            </w:div>
          </w:divsChild>
        </w:div>
        <w:div w:id="1957177798">
          <w:marLeft w:val="0"/>
          <w:marRight w:val="0"/>
          <w:marTop w:val="501"/>
          <w:marBottom w:val="501"/>
          <w:divBdr>
            <w:top w:val="single" w:sz="4" w:space="6" w:color="E6E6E6"/>
            <w:left w:val="single" w:sz="4" w:space="6" w:color="E6E6E6"/>
            <w:bottom w:val="single" w:sz="4" w:space="6" w:color="E6E6E6"/>
            <w:right w:val="single" w:sz="4" w:space="6" w:color="E6E6E6"/>
          </w:divBdr>
          <w:divsChild>
            <w:div w:id="1150945157">
              <w:marLeft w:val="0"/>
              <w:marRight w:val="0"/>
              <w:marTop w:val="100"/>
              <w:marBottom w:val="100"/>
              <w:divBdr>
                <w:top w:val="none" w:sz="0" w:space="0" w:color="auto"/>
                <w:left w:val="none" w:sz="0" w:space="0" w:color="auto"/>
                <w:bottom w:val="none" w:sz="0" w:space="0" w:color="auto"/>
                <w:right w:val="none" w:sz="0" w:space="0" w:color="auto"/>
              </w:divBdr>
            </w:div>
          </w:divsChild>
        </w:div>
        <w:div w:id="1578514019">
          <w:marLeft w:val="0"/>
          <w:marRight w:val="0"/>
          <w:marTop w:val="501"/>
          <w:marBottom w:val="501"/>
          <w:divBdr>
            <w:top w:val="single" w:sz="4" w:space="6" w:color="E6E6E6"/>
            <w:left w:val="single" w:sz="4" w:space="6" w:color="E6E6E6"/>
            <w:bottom w:val="single" w:sz="4" w:space="6" w:color="E6E6E6"/>
            <w:right w:val="single" w:sz="4" w:space="6" w:color="E6E6E6"/>
          </w:divBdr>
          <w:divsChild>
            <w:div w:id="877666632">
              <w:marLeft w:val="0"/>
              <w:marRight w:val="0"/>
              <w:marTop w:val="100"/>
              <w:marBottom w:val="100"/>
              <w:divBdr>
                <w:top w:val="none" w:sz="0" w:space="0" w:color="auto"/>
                <w:left w:val="none" w:sz="0" w:space="0" w:color="auto"/>
                <w:bottom w:val="none" w:sz="0" w:space="0" w:color="auto"/>
                <w:right w:val="none" w:sz="0" w:space="0" w:color="auto"/>
              </w:divBdr>
            </w:div>
          </w:divsChild>
        </w:div>
        <w:div w:id="1117604989">
          <w:marLeft w:val="0"/>
          <w:marRight w:val="0"/>
          <w:marTop w:val="501"/>
          <w:marBottom w:val="501"/>
          <w:divBdr>
            <w:top w:val="single" w:sz="4" w:space="6" w:color="E6E6E6"/>
            <w:left w:val="single" w:sz="4" w:space="6" w:color="E6E6E6"/>
            <w:bottom w:val="single" w:sz="4" w:space="6" w:color="E6E6E6"/>
            <w:right w:val="single" w:sz="4" w:space="6" w:color="E6E6E6"/>
          </w:divBdr>
          <w:divsChild>
            <w:div w:id="20545585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arneczki.pl/blog/wp-content/uploads/2017/04/forma_do_masla_kogut.jpg" TargetMode="External"/><Relationship Id="rId3" Type="http://schemas.openxmlformats.org/officeDocument/2006/relationships/settings" Target="settings.xml"/><Relationship Id="rId7" Type="http://schemas.openxmlformats.org/officeDocument/2006/relationships/hyperlink" Target="https://www.garneczki.pl/blog/wp-content/uploads/2017/04/koszyk_wiklinowy_wielkanocny_eko_wik.jpg"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garneczki.pl/blog/wp-content/uploads/2017/04/drewniana_pisanka_biala.jpg" TargetMode="External"/><Relationship Id="rId5" Type="http://schemas.openxmlformats.org/officeDocument/2006/relationships/hyperlink" Target="https://www.garneczki.pl/blog/wp-content/uploads/2017/04/zwyczaje_wielkanocne_palma.jpg"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garneczki.pl/blog/wp-content/uploads/2017/04/zwyczaje_wielkanocne_kraszanki.jpg" TargetMode="External"/><Relationship Id="rId14"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1778</Words>
  <Characters>10673</Characters>
  <Application>Microsoft Office Word</Application>
  <DocSecurity>0</DocSecurity>
  <Lines>88</Lines>
  <Paragraphs>24</Paragraphs>
  <ScaleCrop>false</ScaleCrop>
  <Company/>
  <LinksUpToDate>false</LinksUpToDate>
  <CharactersWithSpaces>12427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Jacek Kryczka</cp:lastModifiedBy>
  <cp:revision>2</cp:revision>
  <dcterms:created xsi:type="dcterms:W3CDTF">2021-04-09T11:00:00Z</dcterms:created>
  <dcterms:modified xsi:type="dcterms:W3CDTF">2021-04-09T11:00:00Z</dcterms:modified>
</cp:coreProperties>
</file>